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8579" w14:textId="77777777" w:rsidR="00AA05BE" w:rsidRDefault="00AA05BE" w:rsidP="0035575D">
      <w:pPr>
        <w:spacing w:line="360" w:lineRule="auto"/>
        <w:rPr>
          <w:b/>
          <w:sz w:val="28"/>
        </w:rPr>
      </w:pPr>
    </w:p>
    <w:p w14:paraId="05C72BAD" w14:textId="39155D64" w:rsidR="0035575D" w:rsidRDefault="00AA05BE" w:rsidP="0035575D">
      <w:pPr>
        <w:spacing w:line="360" w:lineRule="auto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6704" behindDoc="0" locked="0" layoutInCell="1" allowOverlap="1" wp14:anchorId="39440CF5" wp14:editId="618AAE13">
            <wp:simplePos x="0" y="0"/>
            <wp:positionH relativeFrom="column">
              <wp:posOffset>2167890</wp:posOffset>
            </wp:positionH>
            <wp:positionV relativeFrom="paragraph">
              <wp:posOffset>144780</wp:posOffset>
            </wp:positionV>
            <wp:extent cx="1828800" cy="165878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5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E3513B" w14:textId="47C5F4B3" w:rsidR="0035575D" w:rsidRDefault="0035575D" w:rsidP="0035575D">
      <w:pPr>
        <w:spacing w:line="360" w:lineRule="auto"/>
        <w:rPr>
          <w:b/>
          <w:sz w:val="28"/>
        </w:rPr>
      </w:pPr>
    </w:p>
    <w:p w14:paraId="5FB025EA" w14:textId="37C2D38A" w:rsidR="0035575D" w:rsidRDefault="0035575D" w:rsidP="0035575D">
      <w:pPr>
        <w:spacing w:line="360" w:lineRule="auto"/>
        <w:rPr>
          <w:b/>
          <w:sz w:val="28"/>
        </w:rPr>
      </w:pPr>
    </w:p>
    <w:p w14:paraId="03AB67EA" w14:textId="77777777" w:rsidR="0035575D" w:rsidRDefault="0035575D" w:rsidP="0047273F">
      <w:pPr>
        <w:spacing w:line="360" w:lineRule="auto"/>
        <w:jc w:val="center"/>
        <w:rPr>
          <w:b/>
          <w:sz w:val="28"/>
        </w:rPr>
      </w:pPr>
    </w:p>
    <w:p w14:paraId="61BE30AE" w14:textId="77777777" w:rsidR="0035575D" w:rsidRDefault="0035575D" w:rsidP="0035575D">
      <w:pPr>
        <w:spacing w:line="360" w:lineRule="auto"/>
        <w:rPr>
          <w:b/>
          <w:sz w:val="28"/>
        </w:rPr>
      </w:pPr>
    </w:p>
    <w:p w14:paraId="585E77A6" w14:textId="7CC3E5A2" w:rsidR="0035575D" w:rsidRDefault="0035575D" w:rsidP="0035575D">
      <w:pPr>
        <w:spacing w:line="360" w:lineRule="auto"/>
        <w:rPr>
          <w:b/>
          <w:sz w:val="28"/>
        </w:rPr>
      </w:pPr>
    </w:p>
    <w:p w14:paraId="024D69BF" w14:textId="44E56A11" w:rsidR="00AA05BE" w:rsidRDefault="00AA05BE" w:rsidP="0035575D">
      <w:pPr>
        <w:spacing w:line="360" w:lineRule="auto"/>
        <w:rPr>
          <w:b/>
          <w:sz w:val="28"/>
        </w:rPr>
      </w:pPr>
    </w:p>
    <w:p w14:paraId="3022DEE0" w14:textId="77777777" w:rsidR="00AA05BE" w:rsidRDefault="00AA05BE" w:rsidP="008A530A">
      <w:pPr>
        <w:spacing w:line="360" w:lineRule="auto"/>
        <w:jc w:val="center"/>
        <w:rPr>
          <w:b/>
          <w:sz w:val="28"/>
        </w:rPr>
      </w:pPr>
    </w:p>
    <w:p w14:paraId="3B20FF7C" w14:textId="086AACC6" w:rsidR="0035575D" w:rsidRDefault="008A530A" w:rsidP="008A530A">
      <w:pPr>
        <w:spacing w:line="360" w:lineRule="auto"/>
        <w:jc w:val="center"/>
        <w:rPr>
          <w:rFonts w:ascii="Antique Olive Compact" w:hAnsi="Antique Olive Compact"/>
          <w:b/>
          <w:sz w:val="44"/>
          <w:szCs w:val="44"/>
        </w:rPr>
      </w:pPr>
      <w:bookmarkStart w:id="0" w:name="_Hlk507065123"/>
      <w:r>
        <w:rPr>
          <w:rFonts w:ascii="Antique Olive Compact" w:hAnsi="Antique Olive Compact"/>
          <w:b/>
          <w:sz w:val="44"/>
          <w:szCs w:val="44"/>
        </w:rPr>
        <w:t xml:space="preserve">PŘIBYSLAV UL. </w:t>
      </w:r>
      <w:r w:rsidR="00902E9F">
        <w:rPr>
          <w:rFonts w:ascii="Antique Olive Compact" w:hAnsi="Antique Olive Compact"/>
          <w:b/>
          <w:sz w:val="44"/>
          <w:szCs w:val="44"/>
        </w:rPr>
        <w:t>HUSOVA</w:t>
      </w:r>
    </w:p>
    <w:p w14:paraId="3595CE1C" w14:textId="37CB303B" w:rsidR="008A530A" w:rsidRDefault="00902E9F" w:rsidP="008A530A">
      <w:pPr>
        <w:spacing w:line="360" w:lineRule="auto"/>
        <w:jc w:val="center"/>
        <w:rPr>
          <w:rFonts w:ascii="Antique Olive Compact" w:hAnsi="Antique Olive Compact"/>
          <w:b/>
          <w:sz w:val="44"/>
          <w:szCs w:val="44"/>
        </w:rPr>
      </w:pPr>
      <w:r>
        <w:rPr>
          <w:rFonts w:ascii="Antique Olive Compact" w:hAnsi="Antique Olive Compact"/>
          <w:b/>
          <w:sz w:val="44"/>
          <w:szCs w:val="44"/>
        </w:rPr>
        <w:t>PROJEKT VODOVODU</w:t>
      </w:r>
    </w:p>
    <w:p w14:paraId="29416CD6" w14:textId="66177F06" w:rsidR="0035575D" w:rsidRDefault="0035575D" w:rsidP="0035575D">
      <w:pPr>
        <w:spacing w:line="360" w:lineRule="auto"/>
        <w:jc w:val="center"/>
        <w:rPr>
          <w:b/>
          <w:sz w:val="28"/>
        </w:rPr>
      </w:pPr>
      <w:r>
        <w:rPr>
          <w:rFonts w:ascii="Antique Olive Compact" w:hAnsi="Antique Olive Compact"/>
          <w:b/>
          <w:sz w:val="32"/>
          <w:szCs w:val="32"/>
        </w:rPr>
        <w:t xml:space="preserve">Dokumentace pro </w:t>
      </w:r>
      <w:bookmarkEnd w:id="0"/>
      <w:r w:rsidR="006C1D4F">
        <w:rPr>
          <w:rFonts w:ascii="Antique Olive Compact" w:hAnsi="Antique Olive Compact"/>
          <w:b/>
          <w:sz w:val="32"/>
          <w:szCs w:val="32"/>
        </w:rPr>
        <w:t>sloučené územní a stavební řízení</w:t>
      </w:r>
    </w:p>
    <w:p w14:paraId="4DF92961" w14:textId="77777777" w:rsidR="0035575D" w:rsidRDefault="0035575D" w:rsidP="0035575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----------------------------------------------------------------------------------------------------------------</w:t>
      </w:r>
    </w:p>
    <w:p w14:paraId="6AB54DB2" w14:textId="77777777" w:rsidR="0035575D" w:rsidRDefault="0035575D" w:rsidP="0035575D">
      <w:pPr>
        <w:spacing w:before="240" w:after="240" w:line="360" w:lineRule="auto"/>
        <w:jc w:val="center"/>
        <w:rPr>
          <w:b/>
          <w:sz w:val="28"/>
        </w:rPr>
      </w:pPr>
      <w:r>
        <w:rPr>
          <w:b/>
          <w:sz w:val="28"/>
        </w:rPr>
        <w:t>A. PRŮVODNÍ ZPRÁVA</w:t>
      </w:r>
    </w:p>
    <w:p w14:paraId="48728F3D" w14:textId="77777777" w:rsidR="0035575D" w:rsidRDefault="0035575D" w:rsidP="0035575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----------------------------------------------------------------------------------------------------------------</w:t>
      </w:r>
    </w:p>
    <w:p w14:paraId="6DEDEE60" w14:textId="77777777" w:rsidR="0035575D" w:rsidRDefault="0035575D" w:rsidP="0035575D">
      <w:pPr>
        <w:spacing w:line="360" w:lineRule="auto"/>
        <w:rPr>
          <w:b/>
          <w:sz w:val="28"/>
        </w:rPr>
      </w:pPr>
    </w:p>
    <w:p w14:paraId="5BDEC332" w14:textId="77777777" w:rsidR="0035575D" w:rsidRDefault="0035575D" w:rsidP="0035575D">
      <w:pPr>
        <w:spacing w:line="360" w:lineRule="auto"/>
        <w:rPr>
          <w:b/>
          <w:sz w:val="28"/>
        </w:rPr>
      </w:pPr>
    </w:p>
    <w:p w14:paraId="0BF34BC7" w14:textId="77777777" w:rsidR="0035575D" w:rsidRDefault="0035575D" w:rsidP="0035575D">
      <w:pPr>
        <w:spacing w:line="360" w:lineRule="auto"/>
        <w:rPr>
          <w:b/>
          <w:sz w:val="28"/>
        </w:rPr>
      </w:pPr>
    </w:p>
    <w:p w14:paraId="41D607AD" w14:textId="77777777" w:rsidR="0035575D" w:rsidRDefault="0035575D" w:rsidP="0035575D">
      <w:pPr>
        <w:spacing w:line="360" w:lineRule="auto"/>
        <w:rPr>
          <w:b/>
          <w:sz w:val="28"/>
        </w:rPr>
      </w:pPr>
    </w:p>
    <w:p w14:paraId="4AF13C7B" w14:textId="77777777" w:rsidR="0035575D" w:rsidRDefault="0035575D" w:rsidP="0035575D">
      <w:pPr>
        <w:tabs>
          <w:tab w:val="left" w:pos="7320"/>
        </w:tabs>
        <w:spacing w:line="360" w:lineRule="auto"/>
        <w:rPr>
          <w:b/>
          <w:sz w:val="28"/>
        </w:rPr>
      </w:pPr>
      <w:r>
        <w:rPr>
          <w:b/>
          <w:sz w:val="28"/>
        </w:rPr>
        <w:tab/>
      </w:r>
    </w:p>
    <w:p w14:paraId="23AA2336" w14:textId="77777777" w:rsidR="0035575D" w:rsidRDefault="0035575D" w:rsidP="0035575D">
      <w:pPr>
        <w:spacing w:line="360" w:lineRule="auto"/>
        <w:rPr>
          <w:b/>
          <w:sz w:val="28"/>
        </w:rPr>
      </w:pPr>
    </w:p>
    <w:p w14:paraId="51159101" w14:textId="77777777" w:rsidR="0035575D" w:rsidRDefault="0035575D" w:rsidP="0035575D">
      <w:pPr>
        <w:spacing w:line="360" w:lineRule="auto"/>
        <w:rPr>
          <w:b/>
          <w:sz w:val="28"/>
        </w:rPr>
      </w:pPr>
    </w:p>
    <w:p w14:paraId="4368AAA8" w14:textId="5360E16D" w:rsidR="0035575D" w:rsidRPr="00E14555" w:rsidRDefault="005B2021" w:rsidP="0035575D">
      <w:pPr>
        <w:spacing w:line="360" w:lineRule="auto"/>
        <w:rPr>
          <w:b/>
          <w:sz w:val="24"/>
          <w:szCs w:val="18"/>
        </w:rPr>
      </w:pPr>
      <w:r w:rsidRPr="00E14555">
        <w:rPr>
          <w:b/>
          <w:noProof/>
          <w:sz w:val="24"/>
          <w:szCs w:val="18"/>
        </w:rPr>
        <w:pict w14:anchorId="179510CA">
          <v:roundrect id="_x0000_s1026" style="position:absolute;left:0;text-align:left;margin-left:23.85pt;margin-top:26.15pt;width:446.4pt;height:27.45pt;z-index:251658752" arcsize="10923f" o:allowincell="f" fillcolor="#eaeaea">
            <v:textbox style="mso-next-textbox:#_x0000_s1026">
              <w:txbxContent>
                <w:p w14:paraId="0448B9DC" w14:textId="5A7B3DEA" w:rsidR="0035575D" w:rsidRPr="00EE6D36" w:rsidRDefault="0035575D" w:rsidP="0035575D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Havlíčkův Brod,</w:t>
                  </w:r>
                  <w:r w:rsidRPr="00EE6D36">
                    <w:rPr>
                      <w:sz w:val="26"/>
                    </w:rPr>
                    <w:t xml:space="preserve"> </w:t>
                  </w:r>
                  <w:r w:rsidR="00902E9F">
                    <w:rPr>
                      <w:sz w:val="26"/>
                    </w:rPr>
                    <w:t>říjen</w:t>
                  </w:r>
                  <w:r w:rsidR="008A530A">
                    <w:rPr>
                      <w:sz w:val="26"/>
                    </w:rPr>
                    <w:t xml:space="preserve"> 2021</w:t>
                  </w:r>
                </w:p>
                <w:p w14:paraId="750ED3A8" w14:textId="77777777" w:rsidR="0035575D" w:rsidRPr="00EE6D36" w:rsidRDefault="0035575D" w:rsidP="0035575D">
                  <w:pPr>
                    <w:jc w:val="center"/>
                  </w:pPr>
                </w:p>
                <w:p w14:paraId="54DAD0B6" w14:textId="77777777" w:rsidR="0035575D" w:rsidRPr="00EE6D36" w:rsidRDefault="0035575D" w:rsidP="0035575D">
                  <w:pPr>
                    <w:jc w:val="center"/>
                  </w:pPr>
                </w:p>
                <w:p w14:paraId="6985B98B" w14:textId="77777777" w:rsidR="0035575D" w:rsidRPr="00EE6D36" w:rsidRDefault="0035575D" w:rsidP="0035575D">
                  <w:pPr>
                    <w:jc w:val="center"/>
                  </w:pPr>
                  <w:r w:rsidRPr="00EE6D36">
                    <w:t xml:space="preserve"> 1999</w:t>
                  </w:r>
                </w:p>
              </w:txbxContent>
            </v:textbox>
          </v:roundrect>
        </w:pict>
      </w:r>
      <w:r w:rsidR="00E14555" w:rsidRPr="00E14555">
        <w:rPr>
          <w:b/>
          <w:sz w:val="24"/>
          <w:szCs w:val="18"/>
        </w:rPr>
        <w:t>Zakázkové číslo: Z75-2022-000001</w:t>
      </w:r>
    </w:p>
    <w:p w14:paraId="2167B9F6" w14:textId="3BC78DE2" w:rsidR="0035575D" w:rsidRDefault="0035575D" w:rsidP="0035575D">
      <w:pPr>
        <w:spacing w:line="360" w:lineRule="auto"/>
        <w:rPr>
          <w:b/>
          <w:sz w:val="28"/>
        </w:rPr>
      </w:pPr>
    </w:p>
    <w:p w14:paraId="304296B9" w14:textId="44CD02E7" w:rsidR="0035575D" w:rsidRPr="0035575D" w:rsidRDefault="0035575D" w:rsidP="0035575D">
      <w:pPr>
        <w:tabs>
          <w:tab w:val="left" w:pos="4272"/>
        </w:tabs>
        <w:rPr>
          <w:sz w:val="36"/>
          <w:szCs w:val="36"/>
        </w:rPr>
        <w:sectPr w:rsidR="0035575D" w:rsidRPr="0035575D" w:rsidSect="00CE4EB6">
          <w:headerReference w:type="default" r:id="rId9"/>
          <w:pgSz w:w="11906" w:h="16838"/>
          <w:pgMar w:top="1560" w:right="707" w:bottom="1701" w:left="1134" w:header="709" w:footer="56" w:gutter="0"/>
          <w:cols w:space="708"/>
          <w:docGrid w:linePitch="360"/>
        </w:sectPr>
      </w:pPr>
    </w:p>
    <w:p w14:paraId="78DAB729" w14:textId="77777777" w:rsidR="007A064D" w:rsidRDefault="00CB32D5" w:rsidP="00CB32D5">
      <w:pPr>
        <w:spacing w:after="200" w:line="276" w:lineRule="auto"/>
        <w:jc w:val="left"/>
        <w:rPr>
          <w:noProof/>
        </w:rPr>
      </w:pPr>
      <w:r>
        <w:rPr>
          <w:b/>
          <w:sz w:val="36"/>
          <w:szCs w:val="36"/>
          <w:u w:val="single"/>
        </w:rPr>
        <w:lastRenderedPageBreak/>
        <w:t>Obsah:</w:t>
      </w:r>
      <w:r w:rsidR="00093C13" w:rsidRPr="00484BF1">
        <w:rPr>
          <w:sz w:val="36"/>
        </w:rPr>
        <w:fldChar w:fldCharType="begin"/>
      </w:r>
      <w:r w:rsidR="00530C47" w:rsidRPr="00484BF1">
        <w:rPr>
          <w:sz w:val="36"/>
        </w:rPr>
        <w:instrText xml:space="preserve"> TOC \h \z \t "EBM_1;1;EBM_2;2;EBM_3;3;EBM_4;4" </w:instrText>
      </w:r>
      <w:r w:rsidR="00093C13" w:rsidRPr="00484BF1">
        <w:rPr>
          <w:sz w:val="36"/>
        </w:rPr>
        <w:fldChar w:fldCharType="separate"/>
      </w:r>
    </w:p>
    <w:p w14:paraId="79B1A603" w14:textId="674C748B" w:rsidR="007A064D" w:rsidRDefault="005B2021">
      <w:pPr>
        <w:pStyle w:val="Obsah2"/>
        <w:rPr>
          <w:rFonts w:asciiTheme="minorHAnsi" w:eastAsiaTheme="minorEastAsia" w:hAnsiTheme="minorHAnsi" w:cstheme="minorBidi"/>
          <w:b w:val="0"/>
          <w:smallCaps w:val="0"/>
          <w:color w:val="auto"/>
          <w:sz w:val="22"/>
          <w:szCs w:val="22"/>
        </w:rPr>
      </w:pPr>
      <w:hyperlink w:anchor="_Toc89689451" w:history="1">
        <w:r w:rsidR="007A064D" w:rsidRPr="00521317">
          <w:rPr>
            <w:rStyle w:val="Hypertextovodkaz"/>
            <w:rFonts w:asciiTheme="majorHAnsi" w:hAnsiTheme="majorHAnsi"/>
          </w:rPr>
          <w:t>A.1</w:t>
        </w:r>
        <w:r w:rsidR="007A064D">
          <w:rPr>
            <w:rFonts w:asciiTheme="minorHAnsi" w:eastAsiaTheme="minorEastAsia" w:hAnsiTheme="minorHAnsi" w:cstheme="minorBidi"/>
            <w:b w:val="0"/>
            <w:smallCaps w:val="0"/>
            <w:color w:val="auto"/>
            <w:sz w:val="22"/>
            <w:szCs w:val="22"/>
          </w:rPr>
          <w:tab/>
        </w:r>
        <w:r w:rsidR="007A064D" w:rsidRPr="00521317">
          <w:rPr>
            <w:rStyle w:val="Hypertextovodkaz"/>
          </w:rPr>
          <w:t>Identifikační údaje</w:t>
        </w:r>
        <w:r w:rsidR="007A064D">
          <w:rPr>
            <w:webHidden/>
          </w:rPr>
          <w:tab/>
        </w:r>
        <w:r w:rsidR="007A064D">
          <w:rPr>
            <w:webHidden/>
          </w:rPr>
          <w:fldChar w:fldCharType="begin"/>
        </w:r>
        <w:r w:rsidR="007A064D">
          <w:rPr>
            <w:webHidden/>
          </w:rPr>
          <w:instrText xml:space="preserve"> PAGEREF _Toc89689451 \h </w:instrText>
        </w:r>
        <w:r w:rsidR="007A064D">
          <w:rPr>
            <w:webHidden/>
          </w:rPr>
        </w:r>
        <w:r w:rsidR="007A064D">
          <w:rPr>
            <w:webHidden/>
          </w:rPr>
          <w:fldChar w:fldCharType="separate"/>
        </w:r>
        <w:r>
          <w:rPr>
            <w:webHidden/>
          </w:rPr>
          <w:t>3</w:t>
        </w:r>
        <w:r w:rsidR="007A064D">
          <w:rPr>
            <w:webHidden/>
          </w:rPr>
          <w:fldChar w:fldCharType="end"/>
        </w:r>
      </w:hyperlink>
    </w:p>
    <w:p w14:paraId="2F3AC6B0" w14:textId="74687B0D" w:rsidR="007A064D" w:rsidRDefault="005B2021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color w:val="auto"/>
          <w:sz w:val="22"/>
          <w:szCs w:val="22"/>
        </w:rPr>
      </w:pPr>
      <w:hyperlink w:anchor="_Toc89689452" w:history="1">
        <w:r w:rsidR="007A064D" w:rsidRPr="00521317">
          <w:rPr>
            <w:rStyle w:val="Hypertextovodkaz"/>
            <w:rFonts w:asciiTheme="majorHAnsi" w:hAnsiTheme="majorHAnsi" w:cs="Arial"/>
            <w:noProof/>
          </w:rPr>
          <w:t>A.1.1</w:t>
        </w:r>
        <w:r w:rsidR="007A064D">
          <w:rPr>
            <w:rFonts w:asciiTheme="minorHAnsi" w:eastAsiaTheme="minorEastAsia" w:hAnsiTheme="minorHAnsi" w:cstheme="minorBidi"/>
            <w:i w:val="0"/>
            <w:iCs w:val="0"/>
            <w:noProof/>
            <w:color w:val="auto"/>
            <w:sz w:val="22"/>
            <w:szCs w:val="22"/>
          </w:rPr>
          <w:tab/>
        </w:r>
        <w:r w:rsidR="007A064D" w:rsidRPr="00521317">
          <w:rPr>
            <w:rStyle w:val="Hypertextovodkaz"/>
            <w:noProof/>
          </w:rPr>
          <w:t>Údaje o stavbě</w:t>
        </w:r>
        <w:r w:rsidR="007A064D">
          <w:rPr>
            <w:noProof/>
            <w:webHidden/>
          </w:rPr>
          <w:tab/>
        </w:r>
        <w:r w:rsidR="007A064D">
          <w:rPr>
            <w:noProof/>
            <w:webHidden/>
          </w:rPr>
          <w:fldChar w:fldCharType="begin"/>
        </w:r>
        <w:r w:rsidR="007A064D">
          <w:rPr>
            <w:noProof/>
            <w:webHidden/>
          </w:rPr>
          <w:instrText xml:space="preserve"> PAGEREF _Toc89689452 \h </w:instrText>
        </w:r>
        <w:r w:rsidR="007A064D">
          <w:rPr>
            <w:noProof/>
            <w:webHidden/>
          </w:rPr>
        </w:r>
        <w:r w:rsidR="007A064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A064D">
          <w:rPr>
            <w:noProof/>
            <w:webHidden/>
          </w:rPr>
          <w:fldChar w:fldCharType="end"/>
        </w:r>
      </w:hyperlink>
    </w:p>
    <w:p w14:paraId="7CE522AE" w14:textId="72FAAE84" w:rsidR="007A064D" w:rsidRDefault="005B2021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color w:val="auto"/>
          <w:sz w:val="22"/>
          <w:szCs w:val="22"/>
        </w:rPr>
      </w:pPr>
      <w:hyperlink w:anchor="_Toc89689453" w:history="1">
        <w:r w:rsidR="007A064D" w:rsidRPr="00521317">
          <w:rPr>
            <w:rStyle w:val="Hypertextovodkaz"/>
            <w:rFonts w:asciiTheme="majorHAnsi" w:hAnsiTheme="majorHAnsi"/>
            <w:noProof/>
          </w:rPr>
          <w:t>A.1.2</w:t>
        </w:r>
        <w:r w:rsidR="007A064D">
          <w:rPr>
            <w:rFonts w:asciiTheme="minorHAnsi" w:eastAsiaTheme="minorEastAsia" w:hAnsiTheme="minorHAnsi" w:cstheme="minorBidi"/>
            <w:i w:val="0"/>
            <w:iCs w:val="0"/>
            <w:noProof/>
            <w:color w:val="auto"/>
            <w:sz w:val="22"/>
            <w:szCs w:val="22"/>
          </w:rPr>
          <w:tab/>
        </w:r>
        <w:r w:rsidR="007A064D" w:rsidRPr="00521317">
          <w:rPr>
            <w:rStyle w:val="Hypertextovodkaz"/>
            <w:noProof/>
          </w:rPr>
          <w:t>Údaje o stavebníkovi</w:t>
        </w:r>
        <w:r w:rsidR="007A064D">
          <w:rPr>
            <w:noProof/>
            <w:webHidden/>
          </w:rPr>
          <w:tab/>
        </w:r>
        <w:r w:rsidR="007A064D">
          <w:rPr>
            <w:noProof/>
            <w:webHidden/>
          </w:rPr>
          <w:fldChar w:fldCharType="begin"/>
        </w:r>
        <w:r w:rsidR="007A064D">
          <w:rPr>
            <w:noProof/>
            <w:webHidden/>
          </w:rPr>
          <w:instrText xml:space="preserve"> PAGEREF _Toc89689453 \h </w:instrText>
        </w:r>
        <w:r w:rsidR="007A064D">
          <w:rPr>
            <w:noProof/>
            <w:webHidden/>
          </w:rPr>
        </w:r>
        <w:r w:rsidR="007A064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A064D">
          <w:rPr>
            <w:noProof/>
            <w:webHidden/>
          </w:rPr>
          <w:fldChar w:fldCharType="end"/>
        </w:r>
      </w:hyperlink>
    </w:p>
    <w:p w14:paraId="7D7057C1" w14:textId="7FDCEBB9" w:rsidR="007A064D" w:rsidRDefault="005B2021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color w:val="auto"/>
          <w:sz w:val="22"/>
          <w:szCs w:val="22"/>
        </w:rPr>
      </w:pPr>
      <w:hyperlink w:anchor="_Toc89689454" w:history="1">
        <w:r w:rsidR="007A064D" w:rsidRPr="00521317">
          <w:rPr>
            <w:rStyle w:val="Hypertextovodkaz"/>
            <w:rFonts w:asciiTheme="majorHAnsi" w:hAnsiTheme="majorHAnsi"/>
            <w:noProof/>
          </w:rPr>
          <w:t>A.1.3</w:t>
        </w:r>
        <w:r w:rsidR="007A064D">
          <w:rPr>
            <w:rFonts w:asciiTheme="minorHAnsi" w:eastAsiaTheme="minorEastAsia" w:hAnsiTheme="minorHAnsi" w:cstheme="minorBidi"/>
            <w:i w:val="0"/>
            <w:iCs w:val="0"/>
            <w:noProof/>
            <w:color w:val="auto"/>
            <w:sz w:val="22"/>
            <w:szCs w:val="22"/>
          </w:rPr>
          <w:tab/>
        </w:r>
        <w:r w:rsidR="007A064D" w:rsidRPr="00521317">
          <w:rPr>
            <w:rStyle w:val="Hypertextovodkaz"/>
            <w:noProof/>
          </w:rPr>
          <w:t>Údaje o zpracovateli dokumentace</w:t>
        </w:r>
        <w:r w:rsidR="007A064D">
          <w:rPr>
            <w:noProof/>
            <w:webHidden/>
          </w:rPr>
          <w:tab/>
        </w:r>
        <w:r w:rsidR="007A064D">
          <w:rPr>
            <w:noProof/>
            <w:webHidden/>
          </w:rPr>
          <w:fldChar w:fldCharType="begin"/>
        </w:r>
        <w:r w:rsidR="007A064D">
          <w:rPr>
            <w:noProof/>
            <w:webHidden/>
          </w:rPr>
          <w:instrText xml:space="preserve"> PAGEREF _Toc89689454 \h </w:instrText>
        </w:r>
        <w:r w:rsidR="007A064D">
          <w:rPr>
            <w:noProof/>
            <w:webHidden/>
          </w:rPr>
        </w:r>
        <w:r w:rsidR="007A064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A064D">
          <w:rPr>
            <w:noProof/>
            <w:webHidden/>
          </w:rPr>
          <w:fldChar w:fldCharType="end"/>
        </w:r>
      </w:hyperlink>
    </w:p>
    <w:p w14:paraId="59E392B4" w14:textId="58F7D2F4" w:rsidR="007A064D" w:rsidRDefault="005B2021">
      <w:pPr>
        <w:pStyle w:val="Obsah2"/>
        <w:rPr>
          <w:rFonts w:asciiTheme="minorHAnsi" w:eastAsiaTheme="minorEastAsia" w:hAnsiTheme="minorHAnsi" w:cstheme="minorBidi"/>
          <w:b w:val="0"/>
          <w:smallCaps w:val="0"/>
          <w:color w:val="auto"/>
          <w:sz w:val="22"/>
          <w:szCs w:val="22"/>
        </w:rPr>
      </w:pPr>
      <w:hyperlink w:anchor="_Toc89689455" w:history="1">
        <w:r w:rsidR="007A064D" w:rsidRPr="00521317">
          <w:rPr>
            <w:rStyle w:val="Hypertextovodkaz"/>
            <w:rFonts w:asciiTheme="majorHAnsi" w:hAnsiTheme="majorHAnsi"/>
          </w:rPr>
          <w:t>A.2</w:t>
        </w:r>
        <w:r w:rsidR="007A064D">
          <w:rPr>
            <w:rFonts w:asciiTheme="minorHAnsi" w:eastAsiaTheme="minorEastAsia" w:hAnsiTheme="minorHAnsi" w:cstheme="minorBidi"/>
            <w:b w:val="0"/>
            <w:smallCaps w:val="0"/>
            <w:color w:val="auto"/>
            <w:sz w:val="22"/>
            <w:szCs w:val="22"/>
          </w:rPr>
          <w:tab/>
        </w:r>
        <w:r w:rsidR="007A064D" w:rsidRPr="00521317">
          <w:rPr>
            <w:rStyle w:val="Hypertextovodkaz"/>
          </w:rPr>
          <w:t>Členění stavby na objekty a technická a technologická zařízení</w:t>
        </w:r>
        <w:r w:rsidR="007A064D">
          <w:rPr>
            <w:webHidden/>
          </w:rPr>
          <w:tab/>
        </w:r>
        <w:r w:rsidR="007A064D">
          <w:rPr>
            <w:webHidden/>
          </w:rPr>
          <w:fldChar w:fldCharType="begin"/>
        </w:r>
        <w:r w:rsidR="007A064D">
          <w:rPr>
            <w:webHidden/>
          </w:rPr>
          <w:instrText xml:space="preserve"> PAGEREF _Toc89689455 \h </w:instrText>
        </w:r>
        <w:r w:rsidR="007A064D">
          <w:rPr>
            <w:webHidden/>
          </w:rPr>
        </w:r>
        <w:r w:rsidR="007A064D">
          <w:rPr>
            <w:webHidden/>
          </w:rPr>
          <w:fldChar w:fldCharType="separate"/>
        </w:r>
        <w:r>
          <w:rPr>
            <w:webHidden/>
          </w:rPr>
          <w:t>4</w:t>
        </w:r>
        <w:r w:rsidR="007A064D">
          <w:rPr>
            <w:webHidden/>
          </w:rPr>
          <w:fldChar w:fldCharType="end"/>
        </w:r>
      </w:hyperlink>
    </w:p>
    <w:p w14:paraId="0A7FEC85" w14:textId="53A59F3D" w:rsidR="007A064D" w:rsidRDefault="005B2021">
      <w:pPr>
        <w:pStyle w:val="Obsah2"/>
        <w:rPr>
          <w:rFonts w:asciiTheme="minorHAnsi" w:eastAsiaTheme="minorEastAsia" w:hAnsiTheme="minorHAnsi" w:cstheme="minorBidi"/>
          <w:b w:val="0"/>
          <w:smallCaps w:val="0"/>
          <w:color w:val="auto"/>
          <w:sz w:val="22"/>
          <w:szCs w:val="22"/>
        </w:rPr>
      </w:pPr>
      <w:hyperlink w:anchor="_Toc89689456" w:history="1">
        <w:r w:rsidR="007A064D" w:rsidRPr="00521317">
          <w:rPr>
            <w:rStyle w:val="Hypertextovodkaz"/>
            <w:rFonts w:asciiTheme="majorHAnsi" w:hAnsiTheme="majorHAnsi"/>
          </w:rPr>
          <w:t>A.3</w:t>
        </w:r>
        <w:r w:rsidR="007A064D">
          <w:rPr>
            <w:rFonts w:asciiTheme="minorHAnsi" w:eastAsiaTheme="minorEastAsia" w:hAnsiTheme="minorHAnsi" w:cstheme="minorBidi"/>
            <w:b w:val="0"/>
            <w:smallCaps w:val="0"/>
            <w:color w:val="auto"/>
            <w:sz w:val="22"/>
            <w:szCs w:val="22"/>
          </w:rPr>
          <w:tab/>
        </w:r>
        <w:r w:rsidR="007A064D" w:rsidRPr="00521317">
          <w:rPr>
            <w:rStyle w:val="Hypertextovodkaz"/>
          </w:rPr>
          <w:t>Seznam vstupních podkladů</w:t>
        </w:r>
        <w:r w:rsidR="007A064D">
          <w:rPr>
            <w:webHidden/>
          </w:rPr>
          <w:tab/>
        </w:r>
        <w:r w:rsidR="007A064D">
          <w:rPr>
            <w:webHidden/>
          </w:rPr>
          <w:fldChar w:fldCharType="begin"/>
        </w:r>
        <w:r w:rsidR="007A064D">
          <w:rPr>
            <w:webHidden/>
          </w:rPr>
          <w:instrText xml:space="preserve"> PAGEREF _Toc89689456 \h </w:instrText>
        </w:r>
        <w:r w:rsidR="007A064D">
          <w:rPr>
            <w:webHidden/>
          </w:rPr>
        </w:r>
        <w:r w:rsidR="007A064D">
          <w:rPr>
            <w:webHidden/>
          </w:rPr>
          <w:fldChar w:fldCharType="separate"/>
        </w:r>
        <w:r>
          <w:rPr>
            <w:webHidden/>
          </w:rPr>
          <w:t>4</w:t>
        </w:r>
        <w:r w:rsidR="007A064D">
          <w:rPr>
            <w:webHidden/>
          </w:rPr>
          <w:fldChar w:fldCharType="end"/>
        </w:r>
      </w:hyperlink>
    </w:p>
    <w:p w14:paraId="68A157B9" w14:textId="4B13C432" w:rsidR="007A064D" w:rsidRDefault="005B2021">
      <w:pPr>
        <w:pStyle w:val="Obsah2"/>
        <w:rPr>
          <w:rFonts w:asciiTheme="minorHAnsi" w:eastAsiaTheme="minorEastAsia" w:hAnsiTheme="minorHAnsi" w:cstheme="minorBidi"/>
          <w:b w:val="0"/>
          <w:smallCaps w:val="0"/>
          <w:color w:val="auto"/>
          <w:sz w:val="22"/>
          <w:szCs w:val="22"/>
        </w:rPr>
      </w:pPr>
      <w:hyperlink w:anchor="_Toc89689457" w:history="1">
        <w:r w:rsidR="007A064D" w:rsidRPr="00521317">
          <w:rPr>
            <w:rStyle w:val="Hypertextovodkaz"/>
          </w:rPr>
          <w:t>Příloha č.1: Návrh plánu kontrolních prohlídek</w:t>
        </w:r>
        <w:r w:rsidR="007A064D">
          <w:rPr>
            <w:webHidden/>
          </w:rPr>
          <w:tab/>
        </w:r>
        <w:r w:rsidR="007A064D">
          <w:rPr>
            <w:webHidden/>
          </w:rPr>
          <w:fldChar w:fldCharType="begin"/>
        </w:r>
        <w:r w:rsidR="007A064D">
          <w:rPr>
            <w:webHidden/>
          </w:rPr>
          <w:instrText xml:space="preserve"> PAGEREF _Toc89689457 \h </w:instrText>
        </w:r>
        <w:r w:rsidR="007A064D">
          <w:rPr>
            <w:webHidden/>
          </w:rPr>
        </w:r>
        <w:r w:rsidR="007A064D">
          <w:rPr>
            <w:webHidden/>
          </w:rPr>
          <w:fldChar w:fldCharType="separate"/>
        </w:r>
        <w:r>
          <w:rPr>
            <w:webHidden/>
          </w:rPr>
          <w:t>5</w:t>
        </w:r>
        <w:r w:rsidR="007A064D">
          <w:rPr>
            <w:webHidden/>
          </w:rPr>
          <w:fldChar w:fldCharType="end"/>
        </w:r>
      </w:hyperlink>
    </w:p>
    <w:p w14:paraId="10AF30E6" w14:textId="3E606106" w:rsidR="007A064D" w:rsidRDefault="005B2021">
      <w:pPr>
        <w:pStyle w:val="Obsah2"/>
        <w:rPr>
          <w:rFonts w:asciiTheme="minorHAnsi" w:eastAsiaTheme="minorEastAsia" w:hAnsiTheme="minorHAnsi" w:cstheme="minorBidi"/>
          <w:b w:val="0"/>
          <w:smallCaps w:val="0"/>
          <w:color w:val="auto"/>
          <w:sz w:val="22"/>
          <w:szCs w:val="22"/>
        </w:rPr>
      </w:pPr>
      <w:hyperlink w:anchor="_Toc89689458" w:history="1">
        <w:r w:rsidR="007A064D" w:rsidRPr="00521317">
          <w:rPr>
            <w:rStyle w:val="Hypertextovodkaz"/>
          </w:rPr>
          <w:t>Příloha č.2: Seznam pozemků dotčených stavbou</w:t>
        </w:r>
        <w:r w:rsidR="007A064D">
          <w:rPr>
            <w:webHidden/>
          </w:rPr>
          <w:tab/>
        </w:r>
        <w:r w:rsidR="007A064D">
          <w:rPr>
            <w:webHidden/>
          </w:rPr>
          <w:fldChar w:fldCharType="begin"/>
        </w:r>
        <w:r w:rsidR="007A064D">
          <w:rPr>
            <w:webHidden/>
          </w:rPr>
          <w:instrText xml:space="preserve"> PAGEREF _Toc89689458 \h </w:instrText>
        </w:r>
        <w:r w:rsidR="007A064D">
          <w:rPr>
            <w:webHidden/>
          </w:rPr>
        </w:r>
        <w:r w:rsidR="007A064D">
          <w:rPr>
            <w:webHidden/>
          </w:rPr>
          <w:fldChar w:fldCharType="separate"/>
        </w:r>
        <w:r>
          <w:rPr>
            <w:webHidden/>
          </w:rPr>
          <w:t>6</w:t>
        </w:r>
        <w:r w:rsidR="007A064D">
          <w:rPr>
            <w:webHidden/>
          </w:rPr>
          <w:fldChar w:fldCharType="end"/>
        </w:r>
      </w:hyperlink>
    </w:p>
    <w:p w14:paraId="16542F3F" w14:textId="77777777" w:rsidR="00740D9B" w:rsidRPr="00FF1ECF" w:rsidRDefault="00093C13" w:rsidP="00740D9B">
      <w:pPr>
        <w:rPr>
          <w:rFonts w:cs="Arial"/>
        </w:rPr>
      </w:pPr>
      <w:r w:rsidRPr="00484BF1">
        <w:rPr>
          <w:sz w:val="36"/>
        </w:rPr>
        <w:fldChar w:fldCharType="end"/>
      </w:r>
      <w:r w:rsidR="00740D9B" w:rsidRPr="00FF1ECF">
        <w:tab/>
      </w:r>
    </w:p>
    <w:p w14:paraId="36A533FE" w14:textId="77777777" w:rsidR="005D4805" w:rsidRDefault="005D4805">
      <w:pPr>
        <w:spacing w:after="200" w:line="276" w:lineRule="auto"/>
        <w:jc w:val="left"/>
        <w:rPr>
          <w:b/>
          <w:sz w:val="36"/>
          <w:szCs w:val="36"/>
        </w:rPr>
      </w:pPr>
      <w:bookmarkStart w:id="1" w:name="_Toc196905335"/>
      <w:bookmarkStart w:id="2" w:name="_Toc196905014"/>
      <w:bookmarkStart w:id="3" w:name="_Toc196904866"/>
      <w:bookmarkStart w:id="4" w:name="_Toc196904645"/>
      <w:bookmarkStart w:id="5" w:name="_Toc189629475"/>
      <w:bookmarkStart w:id="6" w:name="_Toc189622636"/>
      <w:bookmarkStart w:id="7" w:name="_Toc189557891"/>
      <w:bookmarkStart w:id="8" w:name="_Toc189549564"/>
      <w:bookmarkStart w:id="9" w:name="_Toc189360585"/>
      <w:bookmarkStart w:id="10" w:name="_Toc188072637"/>
      <w:bookmarkStart w:id="11" w:name="_Toc188070604"/>
      <w:bookmarkStart w:id="12" w:name="_Toc188069792"/>
      <w:bookmarkStart w:id="13" w:name="_Toc188027992"/>
      <w:bookmarkStart w:id="14" w:name="_Toc188025414"/>
      <w:bookmarkStart w:id="15" w:name="_Toc188021805"/>
      <w:bookmarkStart w:id="16" w:name="_Toc188021736"/>
      <w:bookmarkStart w:id="17" w:name="_Toc188021527"/>
      <w:bookmarkStart w:id="18" w:name="_Toc188021466"/>
      <w:bookmarkStart w:id="19" w:name="_Toc188021417"/>
      <w:bookmarkStart w:id="20" w:name="_Toc188021073"/>
      <w:bookmarkStart w:id="21" w:name="_Toc188020580"/>
      <w:r>
        <w:br w:type="page"/>
      </w:r>
    </w:p>
    <w:p w14:paraId="7AC86246" w14:textId="77777777" w:rsidR="00740D9B" w:rsidRPr="00FF1ECF" w:rsidRDefault="00740D9B" w:rsidP="00483D3F">
      <w:pPr>
        <w:pStyle w:val="EBM2"/>
      </w:pPr>
      <w:bookmarkStart w:id="22" w:name="_Toc89689451"/>
      <w:r w:rsidRPr="00483D3F">
        <w:lastRenderedPageBreak/>
        <w:t>Identifika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483D3F">
        <w:t>ční</w:t>
      </w:r>
      <w:r w:rsidRPr="00FF1ECF">
        <w:t xml:space="preserve"> údaje</w:t>
      </w:r>
      <w:bookmarkEnd w:id="22"/>
    </w:p>
    <w:p w14:paraId="746F10D0" w14:textId="77777777" w:rsidR="00224F3F" w:rsidRPr="005D4805" w:rsidRDefault="00740D9B" w:rsidP="005D4805">
      <w:pPr>
        <w:pStyle w:val="EBM3"/>
        <w:spacing w:after="200"/>
        <w:jc w:val="left"/>
        <w:rPr>
          <w:rFonts w:cs="Arial"/>
        </w:rPr>
      </w:pPr>
      <w:bookmarkStart w:id="23" w:name="_Toc89689452"/>
      <w:r w:rsidRPr="00483D3F">
        <w:t>Údaje</w:t>
      </w:r>
      <w:r w:rsidRPr="00FF1ECF">
        <w:t xml:space="preserve"> o stavbě</w:t>
      </w:r>
      <w:bookmarkEnd w:id="23"/>
    </w:p>
    <w:p w14:paraId="63E4DF4A" w14:textId="77777777" w:rsidR="00740D9B" w:rsidRPr="00FF1ECF" w:rsidRDefault="00740D9B" w:rsidP="00754EF2">
      <w:pPr>
        <w:pStyle w:val="EBMpodnadpis"/>
      </w:pPr>
      <w:r w:rsidRPr="00754EF2">
        <w:t>Název</w:t>
      </w:r>
      <w:r w:rsidRPr="00FF1ECF">
        <w:t xml:space="preserve"> stavby:</w:t>
      </w:r>
      <w:r w:rsidRPr="00FF1ECF">
        <w:tab/>
      </w:r>
      <w:r w:rsidRPr="00FF1ECF">
        <w:tab/>
      </w:r>
    </w:p>
    <w:p w14:paraId="5E571118" w14:textId="5305A9E1" w:rsidR="00582FEF" w:rsidRPr="00FF1ECF" w:rsidRDefault="008A530A" w:rsidP="00FF1ECF">
      <w:pPr>
        <w:pStyle w:val="EBMtext"/>
      </w:pPr>
      <w:r>
        <w:t xml:space="preserve">Přibyslav ul. </w:t>
      </w:r>
      <w:r w:rsidR="00902E9F">
        <w:t>Husov</w:t>
      </w:r>
      <w:r>
        <w:t>a –</w:t>
      </w:r>
      <w:r w:rsidR="00D61500">
        <w:t xml:space="preserve"> Projekt vodovodu</w:t>
      </w:r>
      <w:r>
        <w:t xml:space="preserve"> </w:t>
      </w:r>
    </w:p>
    <w:p w14:paraId="4D379F2F" w14:textId="77777777" w:rsidR="00740D9B" w:rsidRPr="00FF1ECF" w:rsidRDefault="00740D9B" w:rsidP="00754EF2">
      <w:pPr>
        <w:pStyle w:val="EBMpodnadpis"/>
      </w:pPr>
      <w:r w:rsidRPr="00FF1ECF">
        <w:t>Místo stavby:</w:t>
      </w:r>
      <w:r w:rsidRPr="00FF1ECF">
        <w:tab/>
      </w:r>
      <w:r w:rsidRPr="00FF1ECF">
        <w:tab/>
      </w:r>
    </w:p>
    <w:p w14:paraId="69E2A344" w14:textId="1C1A2B11" w:rsidR="00B33596" w:rsidRPr="00735A5F" w:rsidRDefault="00ED0956" w:rsidP="0075273F">
      <w:pPr>
        <w:pStyle w:val="EBMtext"/>
        <w:tabs>
          <w:tab w:val="left" w:pos="2835"/>
        </w:tabs>
        <w:rPr>
          <w:color w:val="auto"/>
        </w:rPr>
      </w:pPr>
      <w:r>
        <w:rPr>
          <w:color w:val="auto"/>
        </w:rPr>
        <w:t xml:space="preserve">Obec: </w:t>
      </w:r>
      <w:r w:rsidR="0075273F">
        <w:rPr>
          <w:color w:val="auto"/>
        </w:rPr>
        <w:tab/>
      </w:r>
      <w:r w:rsidR="008A530A">
        <w:rPr>
          <w:color w:val="auto"/>
        </w:rPr>
        <w:t>Přibyslav</w:t>
      </w:r>
      <w:r w:rsidR="00E427CB">
        <w:rPr>
          <w:color w:val="auto"/>
        </w:rPr>
        <w:t xml:space="preserve"> </w:t>
      </w:r>
      <w:r w:rsidRPr="00ED0956">
        <w:rPr>
          <w:color w:val="auto"/>
        </w:rPr>
        <w:t>[</w:t>
      </w:r>
      <w:r w:rsidR="008A530A">
        <w:rPr>
          <w:color w:val="auto"/>
        </w:rPr>
        <w:t>569321</w:t>
      </w:r>
      <w:r w:rsidRPr="00ED0956">
        <w:rPr>
          <w:color w:val="auto"/>
        </w:rPr>
        <w:t>]</w:t>
      </w:r>
      <w:r w:rsidR="00B33596">
        <w:rPr>
          <w:color w:val="auto"/>
        </w:rPr>
        <w:tab/>
      </w:r>
    </w:p>
    <w:p w14:paraId="369E55B3" w14:textId="495BB515" w:rsidR="00B33596" w:rsidRPr="00E4031F" w:rsidRDefault="006812DB" w:rsidP="00E4031F">
      <w:pPr>
        <w:pStyle w:val="EBMtext"/>
        <w:tabs>
          <w:tab w:val="left" w:pos="2835"/>
        </w:tabs>
        <w:rPr>
          <w:color w:val="auto"/>
          <w:lang w:val="en-US"/>
        </w:rPr>
      </w:pPr>
      <w:r w:rsidRPr="001E0CD7">
        <w:rPr>
          <w:color w:val="auto"/>
        </w:rPr>
        <w:t xml:space="preserve">Katastrální území: </w:t>
      </w:r>
      <w:r w:rsidR="00E4031F">
        <w:rPr>
          <w:color w:val="auto"/>
        </w:rPr>
        <w:tab/>
      </w:r>
      <w:r w:rsidR="008A530A">
        <w:rPr>
          <w:color w:val="auto"/>
        </w:rPr>
        <w:t>Přibyslav</w:t>
      </w:r>
      <w:r w:rsidR="00E427CB">
        <w:rPr>
          <w:color w:val="auto"/>
        </w:rPr>
        <w:t xml:space="preserve"> </w:t>
      </w:r>
      <w:r w:rsidR="00ED0956" w:rsidRPr="00ED0956">
        <w:rPr>
          <w:color w:val="auto"/>
        </w:rPr>
        <w:t>[</w:t>
      </w:r>
      <w:r w:rsidR="008A530A">
        <w:rPr>
          <w:color w:val="auto"/>
        </w:rPr>
        <w:t>735698</w:t>
      </w:r>
      <w:r w:rsidR="00ED0956" w:rsidRPr="00ED0956">
        <w:rPr>
          <w:color w:val="auto"/>
        </w:rPr>
        <w:t>]</w:t>
      </w:r>
      <w:r w:rsidR="00B33596">
        <w:rPr>
          <w:color w:val="auto"/>
          <w:lang w:val="en-US"/>
        </w:rPr>
        <w:t xml:space="preserve"> </w:t>
      </w:r>
    </w:p>
    <w:p w14:paraId="734A8060" w14:textId="77777777" w:rsidR="00740D9B" w:rsidRPr="00FF1ECF" w:rsidRDefault="00740D9B" w:rsidP="00754EF2">
      <w:pPr>
        <w:pStyle w:val="EBMpodnadpis"/>
      </w:pPr>
      <w:r w:rsidRPr="00FF1ECF">
        <w:t xml:space="preserve">Předmět dokumentace: </w:t>
      </w:r>
    </w:p>
    <w:p w14:paraId="7132B88C" w14:textId="77777777" w:rsidR="00944E1A" w:rsidRDefault="0033006B" w:rsidP="00944E1A">
      <w:pPr>
        <w:pStyle w:val="EBMtext"/>
      </w:pPr>
      <w:r w:rsidRPr="00B05732">
        <w:t xml:space="preserve">Projektová dokumentace pro </w:t>
      </w:r>
      <w:r w:rsidR="00811A0D">
        <w:t>společné povolení liniové stavby technické infrastruktury.</w:t>
      </w:r>
    </w:p>
    <w:p w14:paraId="2FC7BCAD" w14:textId="39E0DB24" w:rsidR="00C45EF1" w:rsidRDefault="00E7420A" w:rsidP="00C45EF1">
      <w:pPr>
        <w:pStyle w:val="EBMtext"/>
      </w:pPr>
      <w:r>
        <w:t xml:space="preserve">V současné době se v lokalitě ulice Husova vodovod nenachází. Přilehlé nemovitosti jsou na veřejný vodovodní řad napojeny z jiných vodovodních větví z jiných ulic, což je značně komplikované a nevhodné, protože vodovodní přípojky prochází přes soukromé pozemky jiných </w:t>
      </w:r>
      <w:r w:rsidR="00384929">
        <w:t>vlastníků n</w:t>
      </w:r>
      <w:r>
        <w:t>ež vlastníků vodovodních přípojek.</w:t>
      </w:r>
    </w:p>
    <w:p w14:paraId="1142BFF3" w14:textId="5C5F88D9" w:rsidR="00D61500" w:rsidRDefault="00E7420A" w:rsidP="00D61500">
      <w:pPr>
        <w:pStyle w:val="EBMtext"/>
      </w:pPr>
      <w:r>
        <w:t>Tato projektová dokumentace řeší nápravu stávajícího stavu</w:t>
      </w:r>
      <w:r w:rsidR="00D61500">
        <w:t xml:space="preserve">, s nutným zkapacitněním stávající vodovodní sítě, </w:t>
      </w:r>
      <w:r>
        <w:t xml:space="preserve">vybudováním nového vodovodního řadu rozděleného na dva úseky “A“ </w:t>
      </w:r>
      <w:r w:rsidR="00D61500">
        <w:t>a “B“. Část “A“ bude z materiálu PE D 110/6,6 (PE 100RC, SDR 17) v délce 140 metrů, na ní bude plynule navazovat část “B“ z materiálu PE D 90/5,4 (PE 100RC, SDR 17) o délce 1</w:t>
      </w:r>
      <w:r w:rsidR="00E0447E">
        <w:t>15</w:t>
      </w:r>
      <w:r w:rsidR="00D61500">
        <w:t xml:space="preserve"> metrů. Spojování potrubí bude pomocí </w:t>
      </w:r>
      <w:proofErr w:type="spellStart"/>
      <w:r w:rsidR="00D61500">
        <w:t>elektrotvarovek</w:t>
      </w:r>
      <w:proofErr w:type="spellEnd"/>
      <w:r w:rsidR="00D61500">
        <w:t>. Přechody mezi potrubím a armaturami budou řešeny pomocí přírubových spojení s </w:t>
      </w:r>
      <w:proofErr w:type="spellStart"/>
      <w:r w:rsidR="00D61500">
        <w:t>mezipřírubovým</w:t>
      </w:r>
      <w:proofErr w:type="spellEnd"/>
      <w:r w:rsidR="00D61500">
        <w:t xml:space="preserve"> těsněním s výztuhou.</w:t>
      </w:r>
    </w:p>
    <w:p w14:paraId="6E91E9AC" w14:textId="72C8D6C0" w:rsidR="00384929" w:rsidRDefault="00384929" w:rsidP="00D61500">
      <w:pPr>
        <w:pStyle w:val="EBMtext"/>
      </w:pPr>
      <w:r>
        <w:t xml:space="preserve">Další části bude přepojení </w:t>
      </w:r>
      <w:proofErr w:type="gramStart"/>
      <w:r>
        <w:t>5ti</w:t>
      </w:r>
      <w:proofErr w:type="gramEnd"/>
      <w:r>
        <w:t xml:space="preserve"> kusů vodovodních přípojek tak, aby jejich trasa vedla po veřejně přístupných pozemcích.</w:t>
      </w:r>
    </w:p>
    <w:p w14:paraId="64B2A442" w14:textId="182B9AC4" w:rsidR="00A856A3" w:rsidRPr="003D0EE1" w:rsidRDefault="00A856A3" w:rsidP="00C45EF1">
      <w:pPr>
        <w:pStyle w:val="EBMtext"/>
      </w:pPr>
      <w:r>
        <w:t xml:space="preserve">Rozsah předmětné stavby je vymezen </w:t>
      </w:r>
      <w:r w:rsidR="00E7420A">
        <w:t>ulicí Husova, kde bude probíhat celá stavba.</w:t>
      </w:r>
    </w:p>
    <w:p w14:paraId="0C2BE69A" w14:textId="5F49DB80" w:rsidR="0033006B" w:rsidRPr="001F69D0" w:rsidRDefault="0014043D" w:rsidP="0033006B">
      <w:pPr>
        <w:pStyle w:val="EBMtext"/>
        <w:rPr>
          <w:sz w:val="16"/>
          <w:szCs w:val="16"/>
        </w:rPr>
      </w:pPr>
      <w:r>
        <w:t>D</w:t>
      </w:r>
      <w:r w:rsidR="0033006B" w:rsidRPr="00F32868">
        <w:t xml:space="preserve">okumentace </w:t>
      </w:r>
      <w:r>
        <w:t xml:space="preserve">je zpracována dle </w:t>
      </w:r>
      <w:r w:rsidR="0033006B" w:rsidRPr="00F32868">
        <w:t>vyhlášky</w:t>
      </w:r>
      <w:r w:rsidR="0033006B">
        <w:t xml:space="preserve"> č. 499/2006 Sb.,</w:t>
      </w:r>
      <w:r w:rsidR="0033006B" w:rsidRPr="00F32868">
        <w:t xml:space="preserve"> příl</w:t>
      </w:r>
      <w:r w:rsidR="00944E1A">
        <w:t>oha</w:t>
      </w:r>
      <w:r w:rsidR="0033006B" w:rsidRPr="00F32868">
        <w:t xml:space="preserve"> č.</w:t>
      </w:r>
      <w:r w:rsidR="00811A0D">
        <w:t>9</w:t>
      </w:r>
      <w:r w:rsidR="00944E1A">
        <w:t>, v platném znění.</w:t>
      </w:r>
    </w:p>
    <w:p w14:paraId="0B3A6203" w14:textId="77777777" w:rsidR="00740D9B" w:rsidRPr="00FF1ECF" w:rsidRDefault="00740D9B" w:rsidP="00483D3F">
      <w:pPr>
        <w:pStyle w:val="EBM3"/>
      </w:pPr>
      <w:bookmarkStart w:id="24" w:name="_Toc89689453"/>
      <w:r w:rsidRPr="00483D3F">
        <w:t>Údaje</w:t>
      </w:r>
      <w:r w:rsidRPr="00FF1ECF">
        <w:t xml:space="preserve"> o </w:t>
      </w:r>
      <w:r w:rsidR="00FE7690">
        <w:t>stavebníkovi</w:t>
      </w:r>
      <w:bookmarkEnd w:id="24"/>
    </w:p>
    <w:p w14:paraId="59CECC2E" w14:textId="2A5DCCF3" w:rsidR="00162649" w:rsidRPr="002F03F1" w:rsidRDefault="00321287" w:rsidP="00162649">
      <w:pPr>
        <w:pStyle w:val="EBMtext"/>
        <w:rPr>
          <w:b/>
        </w:rPr>
      </w:pPr>
      <w:r>
        <w:rPr>
          <w:b/>
        </w:rPr>
        <w:t>Město Přibyslav</w:t>
      </w:r>
    </w:p>
    <w:p w14:paraId="6D7BD84D" w14:textId="35A7B316" w:rsidR="00162649" w:rsidRPr="00162649" w:rsidRDefault="00321287" w:rsidP="00162649">
      <w:pPr>
        <w:pStyle w:val="EBMtext"/>
      </w:pPr>
      <w:r>
        <w:t xml:space="preserve">Bechyňovo náměstí 1 </w:t>
      </w:r>
    </w:p>
    <w:p w14:paraId="290861EC" w14:textId="77777777" w:rsidR="00321287" w:rsidRDefault="00321287" w:rsidP="00162649">
      <w:pPr>
        <w:pStyle w:val="EBMtext"/>
      </w:pPr>
      <w:r>
        <w:t>582 22 Přibyslav</w:t>
      </w:r>
    </w:p>
    <w:p w14:paraId="205FD5DD" w14:textId="51C4D659" w:rsidR="00493D49" w:rsidRDefault="00493D49" w:rsidP="00162649">
      <w:pPr>
        <w:pStyle w:val="EBMtext"/>
      </w:pPr>
      <w:r>
        <w:t xml:space="preserve">IČO: </w:t>
      </w:r>
      <w:r w:rsidR="00321287" w:rsidRPr="00321287">
        <w:t>00268097</w:t>
      </w:r>
    </w:p>
    <w:p w14:paraId="075FF96A" w14:textId="215E918F" w:rsidR="00321287" w:rsidRDefault="00321287" w:rsidP="00321287">
      <w:pPr>
        <w:pStyle w:val="EBMtext"/>
        <w:tabs>
          <w:tab w:val="clear" w:pos="5387"/>
          <w:tab w:val="left" w:pos="2127"/>
        </w:tabs>
      </w:pPr>
      <w:r w:rsidRPr="00754EF2">
        <w:rPr>
          <w:b/>
        </w:rPr>
        <w:t>Kontakt:</w:t>
      </w:r>
      <w:r w:rsidRPr="00E501CA">
        <w:rPr>
          <w:bCs/>
        </w:rPr>
        <w:t xml:space="preserve"> </w:t>
      </w:r>
      <w:r>
        <w:rPr>
          <w:bCs/>
        </w:rPr>
        <w:t>Martin Kamarád – starosta města</w:t>
      </w:r>
    </w:p>
    <w:p w14:paraId="179C4246" w14:textId="77777777" w:rsidR="00740D9B" w:rsidRPr="00FF1ECF" w:rsidRDefault="00740D9B" w:rsidP="00483D3F">
      <w:pPr>
        <w:pStyle w:val="EBM3"/>
      </w:pPr>
      <w:bookmarkStart w:id="25" w:name="_Toc89689454"/>
      <w:r w:rsidRPr="00FF1ECF">
        <w:t>Údaje o zpracovateli dokumentace</w:t>
      </w:r>
      <w:bookmarkEnd w:id="25"/>
    </w:p>
    <w:p w14:paraId="60A739BD" w14:textId="77777777" w:rsidR="00740D9B" w:rsidRPr="00FF1ECF" w:rsidRDefault="00740D9B" w:rsidP="001448F6">
      <w:pPr>
        <w:pStyle w:val="EBMpodnadpis"/>
        <w:numPr>
          <w:ilvl w:val="0"/>
          <w:numId w:val="4"/>
        </w:numPr>
        <w:ind w:left="851"/>
      </w:pPr>
      <w:r w:rsidRPr="00754EF2">
        <w:t>Generální</w:t>
      </w:r>
      <w:r w:rsidRPr="00FF1ECF">
        <w:t xml:space="preserve"> projektant:</w:t>
      </w:r>
    </w:p>
    <w:p w14:paraId="0A5EFE5A" w14:textId="77777777" w:rsidR="00740D9B" w:rsidRPr="00754EF2" w:rsidRDefault="00E501CA" w:rsidP="00FF1ECF">
      <w:pPr>
        <w:pStyle w:val="EBMtext"/>
        <w:rPr>
          <w:b/>
        </w:rPr>
      </w:pPr>
      <w:r>
        <w:rPr>
          <w:b/>
        </w:rPr>
        <w:t>Vodovody a kanalizace Havlíčkův Brod, a.s.</w:t>
      </w:r>
    </w:p>
    <w:p w14:paraId="79506B61" w14:textId="7399C650" w:rsidR="00E501CA" w:rsidRDefault="00E501CA" w:rsidP="003543F7">
      <w:pPr>
        <w:pStyle w:val="EBMtext"/>
      </w:pPr>
      <w:r>
        <w:t>Žižkova</w:t>
      </w:r>
      <w:r w:rsidR="006C1D4F">
        <w:t xml:space="preserve"> </w:t>
      </w:r>
      <w:r>
        <w:t>832</w:t>
      </w:r>
    </w:p>
    <w:p w14:paraId="1D345A48" w14:textId="77777777" w:rsidR="003543F7" w:rsidRDefault="00412481" w:rsidP="003543F7">
      <w:pPr>
        <w:pStyle w:val="EBMtext"/>
      </w:pPr>
      <w:r>
        <w:t>5</w:t>
      </w:r>
      <w:r w:rsidR="00E501CA">
        <w:t>80</w:t>
      </w:r>
      <w:r>
        <w:t xml:space="preserve"> </w:t>
      </w:r>
      <w:r w:rsidR="00E501CA">
        <w:t>01 Havlíčkův Brod</w:t>
      </w:r>
    </w:p>
    <w:p w14:paraId="7C784150" w14:textId="5361E159" w:rsidR="00740D9B" w:rsidRPr="00FF1ECF" w:rsidRDefault="00740D9B" w:rsidP="003543F7">
      <w:pPr>
        <w:pStyle w:val="EBMtext"/>
      </w:pPr>
      <w:r w:rsidRPr="00FF1ECF">
        <w:t>IČ</w:t>
      </w:r>
      <w:r w:rsidR="00493D49">
        <w:t>O</w:t>
      </w:r>
      <w:r w:rsidRPr="00FF1ECF">
        <w:t xml:space="preserve">: </w:t>
      </w:r>
      <w:r w:rsidR="00E501CA">
        <w:t>48173002</w:t>
      </w:r>
      <w:r w:rsidR="006C1D4F">
        <w:t>; DIČ: CZ48173002</w:t>
      </w:r>
    </w:p>
    <w:p w14:paraId="561E9A4C" w14:textId="1B530052" w:rsidR="00220EDE" w:rsidRDefault="00754EF2" w:rsidP="00D61500">
      <w:pPr>
        <w:pStyle w:val="EBMtext"/>
        <w:tabs>
          <w:tab w:val="clear" w:pos="5387"/>
          <w:tab w:val="left" w:pos="2127"/>
        </w:tabs>
      </w:pPr>
      <w:r w:rsidRPr="00754EF2">
        <w:rPr>
          <w:b/>
        </w:rPr>
        <w:t>Kontakt:</w:t>
      </w:r>
      <w:r w:rsidR="00E501CA" w:rsidRPr="00E501CA">
        <w:rPr>
          <w:bCs/>
        </w:rPr>
        <w:t xml:space="preserve"> Ing. </w:t>
      </w:r>
      <w:r w:rsidR="006C1D4F">
        <w:rPr>
          <w:bCs/>
        </w:rPr>
        <w:t>Jan Klement</w:t>
      </w:r>
      <w:r w:rsidR="00E501CA" w:rsidRPr="00E501CA">
        <w:rPr>
          <w:bCs/>
        </w:rPr>
        <w:t xml:space="preserve"> (projektant)</w:t>
      </w:r>
    </w:p>
    <w:p w14:paraId="2A34239C" w14:textId="46B710D2" w:rsidR="00220EDE" w:rsidRDefault="00220EDE" w:rsidP="00754EF2">
      <w:pPr>
        <w:pStyle w:val="EBMtext"/>
        <w:tabs>
          <w:tab w:val="clear" w:pos="5387"/>
          <w:tab w:val="left" w:pos="2127"/>
        </w:tabs>
      </w:pPr>
    </w:p>
    <w:p w14:paraId="780D2832" w14:textId="2BCBF330" w:rsidR="005C6F19" w:rsidRDefault="005C6F19" w:rsidP="00754EF2">
      <w:pPr>
        <w:pStyle w:val="EBMtext"/>
        <w:tabs>
          <w:tab w:val="clear" w:pos="5387"/>
          <w:tab w:val="left" w:pos="2127"/>
        </w:tabs>
      </w:pPr>
    </w:p>
    <w:p w14:paraId="4A3D3701" w14:textId="2973EE8B" w:rsidR="005C6F19" w:rsidRDefault="005C6F19" w:rsidP="00754EF2">
      <w:pPr>
        <w:pStyle w:val="EBMtext"/>
        <w:tabs>
          <w:tab w:val="clear" w:pos="5387"/>
          <w:tab w:val="left" w:pos="2127"/>
        </w:tabs>
      </w:pPr>
    </w:p>
    <w:p w14:paraId="5F93016B" w14:textId="77777777" w:rsidR="005C6F19" w:rsidRPr="00FF1ECF" w:rsidRDefault="005C6F19" w:rsidP="00754EF2">
      <w:pPr>
        <w:pStyle w:val="EBMtext"/>
        <w:tabs>
          <w:tab w:val="clear" w:pos="5387"/>
          <w:tab w:val="left" w:pos="2127"/>
        </w:tabs>
      </w:pPr>
    </w:p>
    <w:p w14:paraId="0EA2695D" w14:textId="77777777" w:rsidR="008A0186" w:rsidRPr="00754EF2" w:rsidRDefault="008A0186" w:rsidP="001448F6">
      <w:pPr>
        <w:pStyle w:val="EBMpodnadpis"/>
        <w:numPr>
          <w:ilvl w:val="0"/>
          <w:numId w:val="3"/>
        </w:numPr>
        <w:ind w:left="851"/>
      </w:pPr>
      <w:r>
        <w:lastRenderedPageBreak/>
        <w:t>Jméno a příjmení zodpovědného</w:t>
      </w:r>
      <w:r w:rsidRPr="00FF1ECF">
        <w:t xml:space="preserve"> projektanta:</w:t>
      </w:r>
    </w:p>
    <w:p w14:paraId="07B0BED3" w14:textId="77777777" w:rsidR="008A0186" w:rsidRPr="00EA378D" w:rsidRDefault="00B238C4" w:rsidP="008A0186">
      <w:pPr>
        <w:pStyle w:val="EBMtext"/>
        <w:rPr>
          <w:b/>
        </w:rPr>
      </w:pPr>
      <w:r>
        <w:rPr>
          <w:b/>
        </w:rPr>
        <w:t xml:space="preserve">Ing. </w:t>
      </w:r>
      <w:r w:rsidR="00D26F9A">
        <w:rPr>
          <w:b/>
        </w:rPr>
        <w:t>Michal Janáček</w:t>
      </w:r>
    </w:p>
    <w:p w14:paraId="55D02241" w14:textId="1859988D" w:rsidR="008A0186" w:rsidRDefault="008A0186" w:rsidP="00944E1A">
      <w:pPr>
        <w:pStyle w:val="EBMtext"/>
        <w:rPr>
          <w:color w:val="auto"/>
        </w:rPr>
      </w:pPr>
      <w:r w:rsidRPr="00805F7D">
        <w:rPr>
          <w:color w:val="auto"/>
        </w:rPr>
        <w:t xml:space="preserve">ČKAIT </w:t>
      </w:r>
      <w:r w:rsidR="00805F7D" w:rsidRPr="00805F7D">
        <w:rPr>
          <w:color w:val="auto"/>
        </w:rPr>
        <w:t>140</w:t>
      </w:r>
      <w:r w:rsidR="00D26F9A">
        <w:rPr>
          <w:color w:val="auto"/>
        </w:rPr>
        <w:t>0576</w:t>
      </w:r>
      <w:r w:rsidRPr="00805F7D">
        <w:rPr>
          <w:color w:val="auto"/>
        </w:rPr>
        <w:t xml:space="preserve">, </w:t>
      </w:r>
      <w:r w:rsidR="00D26F9A">
        <w:rPr>
          <w:color w:val="auto"/>
        </w:rPr>
        <w:t xml:space="preserve">IV00 </w:t>
      </w:r>
      <w:r w:rsidR="006C1D4F">
        <w:rPr>
          <w:color w:val="auto"/>
        </w:rPr>
        <w:t>–</w:t>
      </w:r>
      <w:r w:rsidRPr="00805F7D">
        <w:rPr>
          <w:color w:val="auto"/>
        </w:rPr>
        <w:t xml:space="preserve"> stavby</w:t>
      </w:r>
      <w:r w:rsidR="006C1D4F">
        <w:rPr>
          <w:color w:val="auto"/>
        </w:rPr>
        <w:t xml:space="preserve"> </w:t>
      </w:r>
      <w:r w:rsidRPr="00805F7D">
        <w:rPr>
          <w:color w:val="auto"/>
        </w:rPr>
        <w:t>vodního hospodářství a krajinného inženýrství</w:t>
      </w:r>
    </w:p>
    <w:p w14:paraId="6E308F04" w14:textId="492D3B3E" w:rsidR="006F263D" w:rsidRDefault="006F263D" w:rsidP="006F263D">
      <w:pPr>
        <w:pStyle w:val="EBMtext"/>
        <w:tabs>
          <w:tab w:val="left" w:pos="1701"/>
        </w:tabs>
      </w:pPr>
      <w:r w:rsidRPr="008A0186">
        <w:t>m</w:t>
      </w:r>
      <w:r>
        <w:t>obil</w:t>
      </w:r>
      <w:r w:rsidRPr="008A0186">
        <w:t>:</w:t>
      </w:r>
      <w:r>
        <w:t xml:space="preserve"> </w:t>
      </w:r>
      <w:r>
        <w:tab/>
      </w:r>
      <w:r w:rsidRPr="008A0186">
        <w:t>+420</w:t>
      </w:r>
      <w:r>
        <w:t> 731 060 265</w:t>
      </w:r>
    </w:p>
    <w:p w14:paraId="663130DC" w14:textId="1EB3FB84" w:rsidR="00D61500" w:rsidRPr="00D61500" w:rsidRDefault="006F263D" w:rsidP="00D61500">
      <w:pPr>
        <w:pStyle w:val="EBMtext"/>
        <w:tabs>
          <w:tab w:val="left" w:pos="1701"/>
        </w:tabs>
        <w:rPr>
          <w:color w:val="0000FF"/>
          <w:u w:val="single"/>
        </w:rPr>
      </w:pPr>
      <w:r w:rsidRPr="008A0186">
        <w:t>e</w:t>
      </w:r>
      <w:r>
        <w:t>mail</w:t>
      </w:r>
      <w:r w:rsidRPr="008A0186">
        <w:t>:</w:t>
      </w:r>
      <w:r>
        <w:t xml:space="preserve"> </w:t>
      </w:r>
      <w:r>
        <w:tab/>
      </w:r>
      <w:hyperlink r:id="rId10" w:history="1">
        <w:r w:rsidRPr="008F061A">
          <w:rPr>
            <w:rStyle w:val="Hypertextovodkaz"/>
          </w:rPr>
          <w:t>Janacek@vakhb.cz</w:t>
        </w:r>
      </w:hyperlink>
    </w:p>
    <w:p w14:paraId="2CBF035D" w14:textId="77777777" w:rsidR="008A0186" w:rsidRDefault="008A0186" w:rsidP="008A0186">
      <w:pPr>
        <w:pStyle w:val="EBMpodnadpis"/>
      </w:pPr>
      <w:r w:rsidRPr="00FF1ECF">
        <w:t>Jméno a příjmení hlavního projektanta:</w:t>
      </w:r>
    </w:p>
    <w:p w14:paraId="36F0C1E8" w14:textId="767503EF" w:rsidR="008A0186" w:rsidRPr="008A0186" w:rsidRDefault="008A0186" w:rsidP="008A0186">
      <w:pPr>
        <w:pStyle w:val="EBMtext"/>
        <w:rPr>
          <w:b/>
        </w:rPr>
      </w:pPr>
      <w:r w:rsidRPr="008A0186">
        <w:rPr>
          <w:b/>
        </w:rPr>
        <w:t xml:space="preserve">Ing. </w:t>
      </w:r>
      <w:r w:rsidR="006C1D4F">
        <w:rPr>
          <w:b/>
        </w:rPr>
        <w:t>Jan Klement</w:t>
      </w:r>
    </w:p>
    <w:p w14:paraId="4D4BA0D2" w14:textId="6D58015A" w:rsidR="008A0186" w:rsidRDefault="008A0186" w:rsidP="008A0186">
      <w:pPr>
        <w:pStyle w:val="EBMtext"/>
        <w:tabs>
          <w:tab w:val="left" w:pos="1701"/>
        </w:tabs>
      </w:pPr>
      <w:r w:rsidRPr="008A0186">
        <w:t>m</w:t>
      </w:r>
      <w:r w:rsidR="008F6482">
        <w:t>obil</w:t>
      </w:r>
      <w:r w:rsidRPr="008A0186">
        <w:t>:</w:t>
      </w:r>
      <w:r>
        <w:t xml:space="preserve"> </w:t>
      </w:r>
      <w:r>
        <w:tab/>
      </w:r>
      <w:r w:rsidRPr="008A0186">
        <w:t>+420</w:t>
      </w:r>
      <w:r w:rsidR="006C1D4F">
        <w:t> 734 786 576</w:t>
      </w:r>
    </w:p>
    <w:p w14:paraId="784A4190" w14:textId="54EC59C2" w:rsidR="00D26F9A" w:rsidRPr="00944E1A" w:rsidRDefault="008A0186" w:rsidP="00944E1A">
      <w:pPr>
        <w:pStyle w:val="EBMtext"/>
        <w:tabs>
          <w:tab w:val="left" w:pos="1701"/>
        </w:tabs>
      </w:pPr>
      <w:r w:rsidRPr="008A0186">
        <w:t>e</w:t>
      </w:r>
      <w:r w:rsidR="008F6482">
        <w:t>mail</w:t>
      </w:r>
      <w:r w:rsidRPr="008A0186">
        <w:t>:</w:t>
      </w:r>
      <w:r>
        <w:t xml:space="preserve"> </w:t>
      </w:r>
      <w:r>
        <w:tab/>
      </w:r>
      <w:hyperlink r:id="rId11" w:history="1">
        <w:r w:rsidR="006C1D4F" w:rsidRPr="00FF6E3F">
          <w:rPr>
            <w:rStyle w:val="Hypertextovodkaz"/>
          </w:rPr>
          <w:t>Klement@vakhb.cz</w:t>
        </w:r>
      </w:hyperlink>
    </w:p>
    <w:p w14:paraId="53C2186A" w14:textId="77777777" w:rsidR="009704BC" w:rsidRPr="00AD745E" w:rsidRDefault="009704BC" w:rsidP="009704BC">
      <w:pPr>
        <w:pStyle w:val="EBM2"/>
      </w:pPr>
      <w:bookmarkStart w:id="26" w:name="_Toc89689455"/>
      <w:r w:rsidRPr="00AD745E">
        <w:t>Členění stavby na objekty a technická a technologická zařízení</w:t>
      </w:r>
      <w:bookmarkEnd w:id="26"/>
    </w:p>
    <w:p w14:paraId="582F71F3" w14:textId="3755EBB4" w:rsidR="006C0F3B" w:rsidRDefault="00596033" w:rsidP="004111BD">
      <w:pPr>
        <w:pStyle w:val="EBMtext"/>
        <w:tabs>
          <w:tab w:val="left" w:pos="1701"/>
        </w:tabs>
      </w:pPr>
      <w:r>
        <w:t>SO30</w:t>
      </w:r>
      <w:r w:rsidR="008E20F6">
        <w:t>1</w:t>
      </w:r>
      <w:r w:rsidR="008E20F6">
        <w:tab/>
      </w:r>
      <w:r w:rsidR="00D61500">
        <w:t>Rozvodný řad „A“</w:t>
      </w:r>
    </w:p>
    <w:p w14:paraId="1EAFE7A3" w14:textId="7D09FEA6" w:rsidR="00BA4AB9" w:rsidRDefault="00BA4AB9" w:rsidP="004111BD">
      <w:pPr>
        <w:pStyle w:val="EBMtext"/>
        <w:tabs>
          <w:tab w:val="left" w:pos="1701"/>
        </w:tabs>
      </w:pPr>
      <w:r>
        <w:t>SO30</w:t>
      </w:r>
      <w:r w:rsidR="00B350CA">
        <w:t>2</w:t>
      </w:r>
      <w:r>
        <w:tab/>
      </w:r>
      <w:r w:rsidR="00D61500">
        <w:t>Rozvodný řad „B“</w:t>
      </w:r>
    </w:p>
    <w:p w14:paraId="45A0F15E" w14:textId="7EC45BA3" w:rsidR="00397AE8" w:rsidRDefault="00397AE8" w:rsidP="004111BD">
      <w:pPr>
        <w:pStyle w:val="EBMtext"/>
        <w:tabs>
          <w:tab w:val="left" w:pos="1701"/>
        </w:tabs>
      </w:pPr>
      <w:r>
        <w:t>SO303</w:t>
      </w:r>
      <w:r>
        <w:tab/>
      </w:r>
      <w:r w:rsidR="00D61500">
        <w:t>Vodovodní přípojky – vedlejší stavba</w:t>
      </w:r>
    </w:p>
    <w:p w14:paraId="6B3497E3" w14:textId="66B95A35" w:rsidR="006F34D1" w:rsidRDefault="006F34D1" w:rsidP="004111BD">
      <w:pPr>
        <w:pStyle w:val="EBMtext"/>
        <w:tabs>
          <w:tab w:val="left" w:pos="1701"/>
        </w:tabs>
      </w:pPr>
      <w:r>
        <w:t>SO30</w:t>
      </w:r>
      <w:r w:rsidR="00397AE8">
        <w:t>4</w:t>
      </w:r>
      <w:r>
        <w:tab/>
      </w:r>
      <w:r w:rsidR="00D61500">
        <w:t>Rušený vodovod</w:t>
      </w:r>
    </w:p>
    <w:p w14:paraId="61EEA892" w14:textId="28FAAF4F" w:rsidR="00B350CA" w:rsidRDefault="00B350CA" w:rsidP="004111BD">
      <w:pPr>
        <w:pStyle w:val="EBMtext"/>
        <w:tabs>
          <w:tab w:val="left" w:pos="1701"/>
        </w:tabs>
      </w:pPr>
      <w:r>
        <w:t>SO30</w:t>
      </w:r>
      <w:r w:rsidR="00397AE8">
        <w:t>5</w:t>
      </w:r>
      <w:r>
        <w:tab/>
      </w:r>
      <w:r w:rsidR="00D61500">
        <w:t>Rušená sdružená přípojka</w:t>
      </w:r>
    </w:p>
    <w:p w14:paraId="5E965F40" w14:textId="77777777" w:rsidR="00740D9B" w:rsidRPr="00753EFD" w:rsidRDefault="00740D9B" w:rsidP="00483D3F">
      <w:pPr>
        <w:pStyle w:val="EBM2"/>
        <w:rPr>
          <w:rFonts w:ascii="Cambria" w:hAnsi="Cambria"/>
          <w:color w:val="1F497D"/>
        </w:rPr>
      </w:pPr>
      <w:bookmarkStart w:id="27" w:name="_Toc89689456"/>
      <w:r w:rsidRPr="00753EFD">
        <w:t>Seznam vstupních podkladů</w:t>
      </w:r>
      <w:bookmarkEnd w:id="27"/>
    </w:p>
    <w:p w14:paraId="49D102DA" w14:textId="77777777" w:rsidR="001B413C" w:rsidRPr="00782E2D" w:rsidRDefault="001B413C" w:rsidP="001B413C">
      <w:pPr>
        <w:pStyle w:val="EBMtext"/>
      </w:pPr>
      <w:r w:rsidRPr="00782E2D">
        <w:t>Byla prove</w:t>
      </w:r>
      <w:r>
        <w:t>dena prohlídka předmětného území</w:t>
      </w:r>
      <w:r w:rsidR="00DF033E">
        <w:t xml:space="preserve"> s jeho návaznostmi</w:t>
      </w:r>
      <w:r w:rsidRPr="00782E2D">
        <w:t xml:space="preserve"> na bližší okolí</w:t>
      </w:r>
      <w:r>
        <w:t xml:space="preserve"> a byla pořízená</w:t>
      </w:r>
      <w:r w:rsidRPr="00782E2D">
        <w:t xml:space="preserve"> fotodokumentace </w:t>
      </w:r>
      <w:r w:rsidR="00B03A75">
        <w:t xml:space="preserve">dotčených </w:t>
      </w:r>
      <w:r w:rsidRPr="00782E2D">
        <w:t>pozemk</w:t>
      </w:r>
      <w:r w:rsidR="00B03A75">
        <w:t>ů</w:t>
      </w:r>
      <w:r w:rsidRPr="00782E2D">
        <w:t xml:space="preserve"> a </w:t>
      </w:r>
      <w:r w:rsidR="00DF033E">
        <w:t xml:space="preserve">nejbližšího </w:t>
      </w:r>
      <w:r w:rsidRPr="00782E2D">
        <w:t>okolí.</w:t>
      </w:r>
    </w:p>
    <w:p w14:paraId="72672E8C" w14:textId="77777777" w:rsidR="001B413C" w:rsidRPr="00782E2D" w:rsidRDefault="001B413C" w:rsidP="001B413C"/>
    <w:p w14:paraId="7B71AA64" w14:textId="77777777" w:rsidR="001B413C" w:rsidRPr="00782E2D" w:rsidRDefault="001B413C" w:rsidP="001B413C">
      <w:pPr>
        <w:pStyle w:val="EBMtext"/>
      </w:pPr>
      <w:r w:rsidRPr="00782E2D">
        <w:t>Vstupní podklady a provedené průzkumy:</w:t>
      </w:r>
    </w:p>
    <w:p w14:paraId="52A2B025" w14:textId="77777777" w:rsidR="001B413C" w:rsidRDefault="001B413C" w:rsidP="001B413C">
      <w:pPr>
        <w:pStyle w:val="EBModrky"/>
      </w:pPr>
      <w:r w:rsidRPr="00782E2D">
        <w:t xml:space="preserve">Výškopisné </w:t>
      </w:r>
      <w:r w:rsidR="00F04F23">
        <w:t>a polohopisné zaměření pozemků</w:t>
      </w:r>
    </w:p>
    <w:p w14:paraId="464C51FC" w14:textId="77777777" w:rsidR="00146D95" w:rsidRDefault="00146D95" w:rsidP="00146D95">
      <w:pPr>
        <w:pStyle w:val="EBModrky"/>
      </w:pPr>
      <w:r>
        <w:t>Zákres</w:t>
      </w:r>
      <w:r w:rsidR="00D26F9A">
        <w:t>y</w:t>
      </w:r>
      <w:r>
        <w:t xml:space="preserve"> existujících sítí </w:t>
      </w:r>
    </w:p>
    <w:p w14:paraId="78F20284" w14:textId="6EF61BFC" w:rsidR="00895D8B" w:rsidRDefault="00522462" w:rsidP="00146D95">
      <w:pPr>
        <w:pStyle w:val="EBModrky"/>
      </w:pPr>
      <w:r>
        <w:t>Výškopis a polohopis dané lokality</w:t>
      </w:r>
    </w:p>
    <w:p w14:paraId="729C7BAB" w14:textId="5BD4DA32" w:rsidR="00522462" w:rsidRDefault="00522462" w:rsidP="00146D95">
      <w:pPr>
        <w:pStyle w:val="EBModrky"/>
      </w:pPr>
      <w:r>
        <w:t>Nutné části projektů navazujících investic</w:t>
      </w:r>
    </w:p>
    <w:p w14:paraId="77577736" w14:textId="77777777" w:rsidR="00895D8B" w:rsidRDefault="00895D8B" w:rsidP="00895D8B">
      <w:pPr>
        <w:pStyle w:val="EBModrky"/>
        <w:numPr>
          <w:ilvl w:val="0"/>
          <w:numId w:val="0"/>
        </w:numPr>
        <w:ind w:left="1713" w:hanging="360"/>
      </w:pPr>
    </w:p>
    <w:p w14:paraId="71855D28" w14:textId="77777777" w:rsidR="00895D8B" w:rsidRPr="00782E2D" w:rsidRDefault="00895D8B" w:rsidP="00895D8B">
      <w:pPr>
        <w:pStyle w:val="EBModrky"/>
        <w:numPr>
          <w:ilvl w:val="0"/>
          <w:numId w:val="0"/>
        </w:numPr>
        <w:ind w:left="1713" w:hanging="360"/>
      </w:pPr>
    </w:p>
    <w:p w14:paraId="2453C231" w14:textId="77777777" w:rsidR="007B06DC" w:rsidRDefault="007B06DC" w:rsidP="007B06DC">
      <w:pPr>
        <w:pStyle w:val="EBModrky"/>
        <w:numPr>
          <w:ilvl w:val="0"/>
          <w:numId w:val="0"/>
        </w:numPr>
        <w:ind w:left="1713" w:hanging="360"/>
      </w:pPr>
    </w:p>
    <w:p w14:paraId="3C4D929D" w14:textId="77777777" w:rsidR="00FB3CCC" w:rsidRDefault="00FB3CCC" w:rsidP="00FB3CCC">
      <w:pPr>
        <w:pStyle w:val="EBMtext"/>
        <w:tabs>
          <w:tab w:val="clear" w:pos="5387"/>
        </w:tabs>
      </w:pPr>
      <w:r>
        <w:tab/>
      </w:r>
      <w:r>
        <w:tab/>
      </w:r>
      <w:r>
        <w:tab/>
      </w:r>
      <w:r>
        <w:tab/>
      </w:r>
    </w:p>
    <w:p w14:paraId="06FE6F73" w14:textId="77777777" w:rsidR="00BD054F" w:rsidRDefault="00BD054F" w:rsidP="000D1B7E">
      <w:pPr>
        <w:pStyle w:val="EBMtext"/>
        <w:tabs>
          <w:tab w:val="clear" w:pos="5387"/>
          <w:tab w:val="left" w:pos="6946"/>
        </w:tabs>
        <w:ind w:left="142"/>
        <w:jc w:val="left"/>
      </w:pPr>
    </w:p>
    <w:p w14:paraId="13E3C5D1" w14:textId="4AB2F0C7" w:rsidR="006C1D4F" w:rsidRDefault="00740D9B" w:rsidP="00895D8B">
      <w:pPr>
        <w:pStyle w:val="EBMtext"/>
        <w:tabs>
          <w:tab w:val="clear" w:pos="5387"/>
          <w:tab w:val="left" w:pos="6946"/>
        </w:tabs>
        <w:ind w:left="142"/>
        <w:jc w:val="left"/>
      </w:pPr>
      <w:r w:rsidRPr="00FF1ECF">
        <w:t>V</w:t>
      </w:r>
      <w:r w:rsidR="00895D8B">
        <w:t> Havlíčkově Brodě</w:t>
      </w:r>
      <w:r w:rsidR="00DF033E">
        <w:t xml:space="preserve"> </w:t>
      </w:r>
      <w:r w:rsidR="00D61500">
        <w:t>10</w:t>
      </w:r>
      <w:r w:rsidRPr="00FF1ECF">
        <w:t>/20</w:t>
      </w:r>
      <w:r w:rsidR="00B03A75">
        <w:t>2</w:t>
      </w:r>
      <w:r w:rsidR="008A530A">
        <w:t>1</w:t>
      </w:r>
      <w:r w:rsidRPr="00FF1ECF">
        <w:tab/>
      </w:r>
      <w:r w:rsidR="00895D8B">
        <w:tab/>
      </w:r>
      <w:r w:rsidR="00895D8B">
        <w:tab/>
        <w:t xml:space="preserve">            </w:t>
      </w:r>
    </w:p>
    <w:p w14:paraId="479F96BD" w14:textId="77777777" w:rsidR="006C1D4F" w:rsidRDefault="006C1D4F" w:rsidP="00895D8B">
      <w:pPr>
        <w:pStyle w:val="EBMtext"/>
        <w:tabs>
          <w:tab w:val="clear" w:pos="5387"/>
          <w:tab w:val="left" w:pos="6946"/>
        </w:tabs>
        <w:ind w:left="142"/>
        <w:jc w:val="left"/>
      </w:pPr>
    </w:p>
    <w:p w14:paraId="105F62E1" w14:textId="6420A848" w:rsidR="006C1D4F" w:rsidRDefault="006C1D4F" w:rsidP="006C1D4F">
      <w:pPr>
        <w:pStyle w:val="EBMtext"/>
        <w:tabs>
          <w:tab w:val="clear" w:pos="5387"/>
          <w:tab w:val="left" w:pos="6946"/>
        </w:tabs>
        <w:ind w:left="142"/>
        <w:jc w:val="right"/>
      </w:pPr>
      <w:r>
        <w:tab/>
        <w:t>.……………………………………….</w:t>
      </w:r>
    </w:p>
    <w:p w14:paraId="6A063D28" w14:textId="07C9CF41" w:rsidR="0030112A" w:rsidRDefault="006C1D4F" w:rsidP="006C1D4F">
      <w:pPr>
        <w:pStyle w:val="EBMtext"/>
        <w:tabs>
          <w:tab w:val="clear" w:pos="5387"/>
          <w:tab w:val="left" w:pos="6946"/>
        </w:tabs>
        <w:ind w:left="142"/>
        <w:jc w:val="right"/>
      </w:pPr>
      <w:r>
        <w:tab/>
      </w:r>
      <w:r>
        <w:tab/>
      </w:r>
      <w:r>
        <w:tab/>
      </w:r>
      <w:r w:rsidR="00AF2834">
        <w:t xml:space="preserve">Ing. </w:t>
      </w:r>
      <w:r>
        <w:t>Jan Klement</w:t>
      </w:r>
      <w:r w:rsidR="0030112A" w:rsidRPr="0030112A">
        <w:t xml:space="preserve"> </w:t>
      </w:r>
    </w:p>
    <w:p w14:paraId="0C651215" w14:textId="33AA3820" w:rsidR="00740D9B" w:rsidRPr="00FF1ECF" w:rsidRDefault="003A7225" w:rsidP="00944643">
      <w:pPr>
        <w:pStyle w:val="EBMtext"/>
        <w:tabs>
          <w:tab w:val="clear" w:pos="5387"/>
          <w:tab w:val="left" w:pos="6521"/>
        </w:tabs>
        <w:ind w:left="142"/>
        <w:jc w:val="right"/>
        <w:rPr>
          <w:b/>
        </w:rPr>
      </w:pPr>
      <w:r>
        <w:tab/>
      </w:r>
    </w:p>
    <w:p w14:paraId="71FF57AB" w14:textId="6F6B3377" w:rsidR="00740D9B" w:rsidRPr="00915C51" w:rsidRDefault="00740D9B" w:rsidP="006C1D4F">
      <w:pPr>
        <w:pStyle w:val="EBMtext"/>
        <w:jc w:val="right"/>
        <w:rPr>
          <w:rStyle w:val="Hypertextovodkaz"/>
          <w:rFonts w:eastAsiaTheme="majorEastAsia"/>
        </w:rPr>
      </w:pPr>
      <w:r w:rsidRPr="00FF1ECF">
        <w:tab/>
      </w:r>
    </w:p>
    <w:p w14:paraId="6BD3418A" w14:textId="77777777" w:rsidR="00BD054F" w:rsidRDefault="00BD054F" w:rsidP="003543F7">
      <w:pPr>
        <w:pStyle w:val="EBMtext"/>
        <w:jc w:val="right"/>
      </w:pPr>
    </w:p>
    <w:p w14:paraId="2286463E" w14:textId="77777777" w:rsidR="00BD054F" w:rsidRDefault="00BD054F" w:rsidP="003543F7">
      <w:pPr>
        <w:pStyle w:val="EBMtext"/>
        <w:jc w:val="right"/>
      </w:pPr>
    </w:p>
    <w:p w14:paraId="14417CC9" w14:textId="77777777" w:rsidR="00BD054F" w:rsidRDefault="00BD054F" w:rsidP="003543F7">
      <w:pPr>
        <w:pStyle w:val="EBMtext"/>
        <w:jc w:val="right"/>
      </w:pPr>
    </w:p>
    <w:p w14:paraId="2F5CF0B4" w14:textId="77777777" w:rsidR="00BD054F" w:rsidRDefault="00BD054F" w:rsidP="003543F7">
      <w:pPr>
        <w:pStyle w:val="EBMtext"/>
        <w:jc w:val="right"/>
        <w:sectPr w:rsidR="00BD054F" w:rsidSect="00512F60">
          <w:headerReference w:type="default" r:id="rId12"/>
          <w:footerReference w:type="default" r:id="rId13"/>
          <w:pgSz w:w="11906" w:h="16838"/>
          <w:pgMar w:top="1560" w:right="707" w:bottom="1701" w:left="1134" w:header="709" w:footer="427" w:gutter="0"/>
          <w:cols w:space="708"/>
          <w:docGrid w:linePitch="360"/>
        </w:sectPr>
      </w:pPr>
    </w:p>
    <w:p w14:paraId="1B8B0063" w14:textId="77777777" w:rsidR="00BD054F" w:rsidRPr="00F04F23" w:rsidRDefault="00BD054F" w:rsidP="00BD054F">
      <w:pPr>
        <w:pStyle w:val="EBM2"/>
        <w:numPr>
          <w:ilvl w:val="0"/>
          <w:numId w:val="0"/>
        </w:numPr>
        <w:spacing w:before="0"/>
        <w:ind w:left="856"/>
        <w:rPr>
          <w:color w:val="auto"/>
        </w:rPr>
      </w:pPr>
      <w:bookmarkStart w:id="28" w:name="_Toc89689457"/>
      <w:r w:rsidRPr="00F04F23">
        <w:rPr>
          <w:color w:val="auto"/>
        </w:rPr>
        <w:lastRenderedPageBreak/>
        <w:t>Příloha č.1: Návrh plánu kontrolních prohlídek</w:t>
      </w:r>
      <w:bookmarkEnd w:id="28"/>
    </w:p>
    <w:p w14:paraId="3E9A8505" w14:textId="77777777" w:rsidR="00BD054F" w:rsidRPr="00F04F23" w:rsidRDefault="00584F22" w:rsidP="00BD054F">
      <w:pPr>
        <w:pStyle w:val="EBMtext"/>
        <w:jc w:val="left"/>
        <w:rPr>
          <w:b/>
          <w:color w:val="auto"/>
        </w:rPr>
      </w:pPr>
      <w:r w:rsidRPr="00F04F23">
        <w:rPr>
          <w:b/>
          <w:color w:val="auto"/>
        </w:rPr>
        <w:t>1. Identifikační údaje:</w:t>
      </w:r>
    </w:p>
    <w:p w14:paraId="48EDED5A" w14:textId="77777777" w:rsidR="00584F22" w:rsidRPr="00F04F23" w:rsidRDefault="00584F22" w:rsidP="00BD054F">
      <w:pPr>
        <w:pStyle w:val="EBMtext"/>
        <w:jc w:val="left"/>
        <w:rPr>
          <w:color w:val="auto"/>
        </w:rPr>
      </w:pPr>
    </w:p>
    <w:p w14:paraId="6AB77C0C" w14:textId="192C7F80" w:rsidR="00584F22" w:rsidRPr="007C01D8" w:rsidRDefault="00584F22" w:rsidP="00584F22">
      <w:pPr>
        <w:pStyle w:val="EBMtext"/>
        <w:tabs>
          <w:tab w:val="left" w:pos="1985"/>
        </w:tabs>
        <w:jc w:val="left"/>
        <w:rPr>
          <w:color w:val="auto"/>
          <w:sz w:val="20"/>
          <w:szCs w:val="20"/>
        </w:rPr>
      </w:pPr>
      <w:r w:rsidRPr="007C01D8">
        <w:rPr>
          <w:color w:val="auto"/>
          <w:sz w:val="20"/>
          <w:szCs w:val="20"/>
        </w:rPr>
        <w:t xml:space="preserve">Akce: </w:t>
      </w:r>
      <w:r w:rsidRPr="007C01D8">
        <w:rPr>
          <w:color w:val="auto"/>
          <w:sz w:val="20"/>
          <w:szCs w:val="20"/>
        </w:rPr>
        <w:tab/>
      </w:r>
      <w:r w:rsidR="008A530A">
        <w:rPr>
          <w:color w:val="auto"/>
          <w:sz w:val="20"/>
          <w:szCs w:val="20"/>
        </w:rPr>
        <w:t xml:space="preserve">Přibyslav ul. </w:t>
      </w:r>
      <w:r w:rsidR="00D61500">
        <w:rPr>
          <w:color w:val="auto"/>
          <w:sz w:val="20"/>
          <w:szCs w:val="20"/>
        </w:rPr>
        <w:t>Husova – Projekt vodovodu</w:t>
      </w:r>
    </w:p>
    <w:p w14:paraId="1C1EB6D9" w14:textId="77777777" w:rsidR="00584F22" w:rsidRPr="007C01D8" w:rsidRDefault="00584F22" w:rsidP="00BD054F">
      <w:pPr>
        <w:pStyle w:val="EBMtext"/>
        <w:jc w:val="left"/>
        <w:rPr>
          <w:color w:val="auto"/>
          <w:sz w:val="20"/>
          <w:szCs w:val="20"/>
        </w:rPr>
      </w:pPr>
    </w:p>
    <w:p w14:paraId="6159582E" w14:textId="77777777" w:rsidR="003F0150" w:rsidRPr="007C01D8" w:rsidRDefault="00584F22" w:rsidP="003F0150">
      <w:pPr>
        <w:pStyle w:val="EBMtext"/>
        <w:tabs>
          <w:tab w:val="left" w:pos="1701"/>
        </w:tabs>
        <w:rPr>
          <w:color w:val="auto"/>
          <w:sz w:val="20"/>
          <w:szCs w:val="20"/>
        </w:rPr>
      </w:pPr>
      <w:r w:rsidRPr="007C01D8">
        <w:rPr>
          <w:color w:val="auto"/>
          <w:sz w:val="20"/>
          <w:szCs w:val="20"/>
        </w:rPr>
        <w:t xml:space="preserve">Objekt:  </w:t>
      </w:r>
    </w:p>
    <w:p w14:paraId="7EAE42E8" w14:textId="77777777" w:rsidR="00D61500" w:rsidRPr="00D61500" w:rsidRDefault="00D61500" w:rsidP="00D61500">
      <w:pPr>
        <w:pStyle w:val="EBMtext"/>
        <w:tabs>
          <w:tab w:val="left" w:pos="1701"/>
        </w:tabs>
        <w:rPr>
          <w:sz w:val="20"/>
          <w:szCs w:val="20"/>
        </w:rPr>
      </w:pPr>
      <w:r w:rsidRPr="00D61500">
        <w:rPr>
          <w:sz w:val="20"/>
          <w:szCs w:val="20"/>
        </w:rPr>
        <w:t>SO301</w:t>
      </w:r>
      <w:r w:rsidRPr="00D61500">
        <w:rPr>
          <w:sz w:val="20"/>
          <w:szCs w:val="20"/>
        </w:rPr>
        <w:tab/>
        <w:t>Rozvodný řad „A“</w:t>
      </w:r>
    </w:p>
    <w:p w14:paraId="7E49B02B" w14:textId="77777777" w:rsidR="00D61500" w:rsidRPr="00D61500" w:rsidRDefault="00D61500" w:rsidP="00D61500">
      <w:pPr>
        <w:pStyle w:val="EBMtext"/>
        <w:tabs>
          <w:tab w:val="left" w:pos="1701"/>
        </w:tabs>
        <w:rPr>
          <w:sz w:val="20"/>
          <w:szCs w:val="20"/>
        </w:rPr>
      </w:pPr>
      <w:r w:rsidRPr="00D61500">
        <w:rPr>
          <w:sz w:val="20"/>
          <w:szCs w:val="20"/>
        </w:rPr>
        <w:t>SO302</w:t>
      </w:r>
      <w:r w:rsidRPr="00D61500">
        <w:rPr>
          <w:sz w:val="20"/>
          <w:szCs w:val="20"/>
        </w:rPr>
        <w:tab/>
        <w:t>Rozvodný řad „B“</w:t>
      </w:r>
    </w:p>
    <w:p w14:paraId="6BF8656B" w14:textId="77777777" w:rsidR="00D61500" w:rsidRPr="00D61500" w:rsidRDefault="00D61500" w:rsidP="00D61500">
      <w:pPr>
        <w:pStyle w:val="EBMtext"/>
        <w:tabs>
          <w:tab w:val="left" w:pos="1701"/>
        </w:tabs>
        <w:rPr>
          <w:sz w:val="20"/>
          <w:szCs w:val="20"/>
        </w:rPr>
      </w:pPr>
      <w:r w:rsidRPr="00D61500">
        <w:rPr>
          <w:sz w:val="20"/>
          <w:szCs w:val="20"/>
        </w:rPr>
        <w:t>SO303</w:t>
      </w:r>
      <w:r w:rsidRPr="00D61500">
        <w:rPr>
          <w:sz w:val="20"/>
          <w:szCs w:val="20"/>
        </w:rPr>
        <w:tab/>
        <w:t>Vodovodní přípojky – vedlejší stavba</w:t>
      </w:r>
    </w:p>
    <w:p w14:paraId="3357A731" w14:textId="77777777" w:rsidR="00D61500" w:rsidRPr="00D61500" w:rsidRDefault="00D61500" w:rsidP="00D61500">
      <w:pPr>
        <w:pStyle w:val="EBMtext"/>
        <w:tabs>
          <w:tab w:val="left" w:pos="1701"/>
        </w:tabs>
        <w:rPr>
          <w:sz w:val="20"/>
          <w:szCs w:val="20"/>
        </w:rPr>
      </w:pPr>
      <w:r w:rsidRPr="00D61500">
        <w:rPr>
          <w:sz w:val="20"/>
          <w:szCs w:val="20"/>
        </w:rPr>
        <w:t>SO304</w:t>
      </w:r>
      <w:r w:rsidRPr="00D61500">
        <w:rPr>
          <w:sz w:val="20"/>
          <w:szCs w:val="20"/>
        </w:rPr>
        <w:tab/>
        <w:t>Rušený vodovod</w:t>
      </w:r>
    </w:p>
    <w:p w14:paraId="44B5DD3D" w14:textId="77777777" w:rsidR="00D61500" w:rsidRPr="00D61500" w:rsidRDefault="00D61500" w:rsidP="00D61500">
      <w:pPr>
        <w:pStyle w:val="EBMtext"/>
        <w:tabs>
          <w:tab w:val="left" w:pos="1701"/>
        </w:tabs>
        <w:rPr>
          <w:sz w:val="20"/>
          <w:szCs w:val="20"/>
        </w:rPr>
      </w:pPr>
      <w:r w:rsidRPr="00D61500">
        <w:rPr>
          <w:sz w:val="20"/>
          <w:szCs w:val="20"/>
        </w:rPr>
        <w:t>SO305</w:t>
      </w:r>
      <w:r w:rsidRPr="00D61500">
        <w:rPr>
          <w:sz w:val="20"/>
          <w:szCs w:val="20"/>
        </w:rPr>
        <w:tab/>
        <w:t>Rušená sdružená přípojka</w:t>
      </w:r>
    </w:p>
    <w:p w14:paraId="0204D3B7" w14:textId="77777777" w:rsidR="009A7DDA" w:rsidRPr="007C01D8" w:rsidRDefault="009A7DDA" w:rsidP="003F0150">
      <w:pPr>
        <w:pStyle w:val="EBMtext"/>
        <w:tabs>
          <w:tab w:val="left" w:pos="1985"/>
        </w:tabs>
        <w:jc w:val="left"/>
        <w:rPr>
          <w:color w:val="auto"/>
          <w:sz w:val="20"/>
          <w:szCs w:val="20"/>
        </w:rPr>
      </w:pPr>
    </w:p>
    <w:p w14:paraId="0ED40B5E" w14:textId="77777777" w:rsidR="00052550" w:rsidRPr="007C01D8" w:rsidRDefault="009A7DDA" w:rsidP="002E466D">
      <w:pPr>
        <w:pStyle w:val="EBMtext"/>
        <w:rPr>
          <w:color w:val="auto"/>
          <w:sz w:val="20"/>
          <w:szCs w:val="20"/>
        </w:rPr>
      </w:pPr>
      <w:r w:rsidRPr="007C01D8">
        <w:rPr>
          <w:color w:val="auto"/>
          <w:sz w:val="20"/>
          <w:szCs w:val="20"/>
        </w:rPr>
        <w:t>Investor:</w:t>
      </w:r>
      <w:r w:rsidR="006C1D4F" w:rsidRPr="007C01D8">
        <w:rPr>
          <w:color w:val="auto"/>
          <w:sz w:val="20"/>
          <w:szCs w:val="20"/>
        </w:rPr>
        <w:t xml:space="preserve"> </w:t>
      </w:r>
    </w:p>
    <w:p w14:paraId="5FE054C2" w14:textId="0E5516FE" w:rsidR="000B2D4E" w:rsidRPr="007C01D8" w:rsidRDefault="00C278CA" w:rsidP="002E466D">
      <w:pPr>
        <w:pStyle w:val="EBMtext"/>
        <w:rPr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Město Přibyslav,</w:t>
      </w:r>
      <w:r w:rsidR="000B2D4E" w:rsidRPr="007C01D8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Bechyňovo náměstí 1</w:t>
      </w:r>
      <w:r w:rsidR="000B2D4E" w:rsidRPr="007C01D8">
        <w:rPr>
          <w:color w:val="auto"/>
          <w:sz w:val="20"/>
          <w:szCs w:val="20"/>
        </w:rPr>
        <w:t xml:space="preserve">, </w:t>
      </w:r>
      <w:r>
        <w:rPr>
          <w:color w:val="auto"/>
          <w:sz w:val="20"/>
          <w:szCs w:val="20"/>
        </w:rPr>
        <w:t>582 22 Přibyslav</w:t>
      </w:r>
      <w:r w:rsidR="00162649" w:rsidRPr="007C01D8">
        <w:rPr>
          <w:sz w:val="20"/>
          <w:szCs w:val="20"/>
        </w:rPr>
        <w:t>;</w:t>
      </w:r>
    </w:p>
    <w:p w14:paraId="0E3AD62C" w14:textId="5D53231C" w:rsidR="002E466D" w:rsidRPr="007C01D8" w:rsidRDefault="00162649" w:rsidP="002E466D">
      <w:pPr>
        <w:pStyle w:val="EBMtext"/>
        <w:rPr>
          <w:sz w:val="20"/>
          <w:szCs w:val="20"/>
        </w:rPr>
      </w:pPr>
      <w:r w:rsidRPr="007C01D8">
        <w:rPr>
          <w:sz w:val="20"/>
          <w:szCs w:val="20"/>
        </w:rPr>
        <w:t xml:space="preserve">IČ: </w:t>
      </w:r>
      <w:r w:rsidR="00C278CA">
        <w:rPr>
          <w:sz w:val="20"/>
          <w:szCs w:val="20"/>
        </w:rPr>
        <w:t>00268097</w:t>
      </w:r>
    </w:p>
    <w:p w14:paraId="192DBC65" w14:textId="77777777" w:rsidR="00052550" w:rsidRPr="007C01D8" w:rsidRDefault="00052550" w:rsidP="00553E0D">
      <w:pPr>
        <w:pStyle w:val="EBMtext"/>
        <w:tabs>
          <w:tab w:val="left" w:pos="1985"/>
        </w:tabs>
        <w:jc w:val="left"/>
        <w:rPr>
          <w:color w:val="auto"/>
          <w:sz w:val="20"/>
          <w:szCs w:val="20"/>
        </w:rPr>
      </w:pPr>
      <w:r w:rsidRPr="007C01D8">
        <w:rPr>
          <w:color w:val="auto"/>
          <w:sz w:val="20"/>
          <w:szCs w:val="20"/>
        </w:rPr>
        <w:t>Ve věcech technických oprávněn jednat:</w:t>
      </w:r>
    </w:p>
    <w:p w14:paraId="0236FC6E" w14:textId="30F8C8C5" w:rsidR="009A7DDA" w:rsidRPr="007C01D8" w:rsidRDefault="00052550" w:rsidP="00553E0D">
      <w:pPr>
        <w:pStyle w:val="EBMtext"/>
        <w:tabs>
          <w:tab w:val="left" w:pos="1985"/>
        </w:tabs>
        <w:jc w:val="left"/>
        <w:rPr>
          <w:color w:val="auto"/>
          <w:sz w:val="20"/>
          <w:szCs w:val="20"/>
        </w:rPr>
      </w:pPr>
      <w:r w:rsidRPr="007C01D8">
        <w:rPr>
          <w:color w:val="auto"/>
          <w:sz w:val="20"/>
          <w:szCs w:val="20"/>
        </w:rPr>
        <w:tab/>
      </w:r>
      <w:r w:rsidR="00C278CA">
        <w:rPr>
          <w:color w:val="auto"/>
          <w:sz w:val="20"/>
          <w:szCs w:val="20"/>
        </w:rPr>
        <w:t>Martin Kamarád</w:t>
      </w:r>
      <w:r w:rsidRPr="007C01D8">
        <w:rPr>
          <w:color w:val="auto"/>
          <w:sz w:val="20"/>
          <w:szCs w:val="20"/>
        </w:rPr>
        <w:t xml:space="preserve"> – </w:t>
      </w:r>
      <w:r w:rsidR="00C278CA">
        <w:rPr>
          <w:color w:val="auto"/>
          <w:sz w:val="20"/>
          <w:szCs w:val="20"/>
        </w:rPr>
        <w:t>starosta města</w:t>
      </w:r>
    </w:p>
    <w:p w14:paraId="5E5A8B19" w14:textId="5A6508E4" w:rsidR="00052550" w:rsidRPr="007C01D8" w:rsidRDefault="00052550" w:rsidP="00553E0D">
      <w:pPr>
        <w:pStyle w:val="EBMtext"/>
        <w:tabs>
          <w:tab w:val="left" w:pos="1985"/>
        </w:tabs>
        <w:jc w:val="left"/>
        <w:rPr>
          <w:color w:val="auto"/>
          <w:sz w:val="20"/>
          <w:szCs w:val="20"/>
        </w:rPr>
      </w:pPr>
      <w:r w:rsidRPr="007C01D8">
        <w:rPr>
          <w:color w:val="auto"/>
          <w:sz w:val="20"/>
          <w:szCs w:val="20"/>
        </w:rPr>
        <w:tab/>
      </w:r>
      <w:r w:rsidR="00C278CA">
        <w:rPr>
          <w:color w:val="auto"/>
          <w:sz w:val="20"/>
          <w:szCs w:val="20"/>
        </w:rPr>
        <w:t>Ing. Bc. Ludmila Benešová</w:t>
      </w:r>
      <w:r w:rsidRPr="007C01D8">
        <w:rPr>
          <w:color w:val="auto"/>
          <w:sz w:val="20"/>
          <w:szCs w:val="20"/>
        </w:rPr>
        <w:t xml:space="preserve"> – </w:t>
      </w:r>
      <w:r w:rsidR="00C278CA">
        <w:rPr>
          <w:color w:val="auto"/>
          <w:sz w:val="20"/>
          <w:szCs w:val="20"/>
        </w:rPr>
        <w:t>vedoucí odboru správy majetku</w:t>
      </w:r>
    </w:p>
    <w:p w14:paraId="127EB30C" w14:textId="77777777" w:rsidR="009A7DDA" w:rsidRPr="00F04F23" w:rsidRDefault="009A7DDA" w:rsidP="009A7DDA">
      <w:pPr>
        <w:pStyle w:val="EBMtext"/>
        <w:tabs>
          <w:tab w:val="left" w:pos="1985"/>
        </w:tabs>
        <w:jc w:val="left"/>
        <w:rPr>
          <w:color w:val="auto"/>
        </w:rPr>
      </w:pPr>
    </w:p>
    <w:p w14:paraId="21A797D9" w14:textId="77777777" w:rsidR="009A7DDA" w:rsidRPr="00F04F23" w:rsidRDefault="009A7DDA" w:rsidP="009A7DDA">
      <w:pPr>
        <w:pStyle w:val="EBMtext"/>
        <w:jc w:val="left"/>
        <w:rPr>
          <w:b/>
          <w:color w:val="auto"/>
        </w:rPr>
      </w:pPr>
      <w:r w:rsidRPr="00F04F23">
        <w:rPr>
          <w:b/>
          <w:color w:val="auto"/>
        </w:rPr>
        <w:t>2. Předmět řešení:</w:t>
      </w:r>
    </w:p>
    <w:p w14:paraId="35792B10" w14:textId="76F6AEAA" w:rsidR="00A071AF" w:rsidRPr="007C01D8" w:rsidRDefault="009A7DDA" w:rsidP="007E4977">
      <w:pPr>
        <w:pStyle w:val="EBMtext"/>
        <w:tabs>
          <w:tab w:val="left" w:pos="1985"/>
        </w:tabs>
        <w:spacing w:before="120"/>
        <w:ind w:left="992"/>
        <w:rPr>
          <w:color w:val="auto"/>
          <w:sz w:val="20"/>
          <w:szCs w:val="20"/>
        </w:rPr>
      </w:pPr>
      <w:r w:rsidRPr="007C01D8">
        <w:rPr>
          <w:color w:val="auto"/>
          <w:sz w:val="20"/>
          <w:szCs w:val="20"/>
        </w:rPr>
        <w:t xml:space="preserve">Předmětem řešení této přílohy dokumentace je návrh plánu kontrolních prohlídek dle §133 a §134 zákona č. 183/2006 - Stavební zákon. </w:t>
      </w:r>
      <w:r w:rsidR="00A071AF" w:rsidRPr="007C01D8">
        <w:rPr>
          <w:color w:val="auto"/>
          <w:sz w:val="20"/>
          <w:szCs w:val="20"/>
        </w:rPr>
        <w:t>Tento plán by měl v průběhu realizace stavby sloužit jako doporučení projektanta pro příslušný stavební úřad.</w:t>
      </w:r>
    </w:p>
    <w:p w14:paraId="3548283E" w14:textId="43D5CC31" w:rsidR="002E2BE9" w:rsidRPr="008A530A" w:rsidRDefault="00A071AF" w:rsidP="008A530A">
      <w:pPr>
        <w:pStyle w:val="EBMtext"/>
        <w:tabs>
          <w:tab w:val="left" w:pos="1985"/>
        </w:tabs>
        <w:rPr>
          <w:color w:val="auto"/>
          <w:sz w:val="20"/>
          <w:szCs w:val="20"/>
        </w:rPr>
      </w:pPr>
      <w:r w:rsidRPr="007C01D8">
        <w:rPr>
          <w:color w:val="auto"/>
          <w:sz w:val="20"/>
          <w:szCs w:val="20"/>
        </w:rPr>
        <w:t xml:space="preserve">Návrh </w:t>
      </w:r>
      <w:r w:rsidR="00540FA1" w:rsidRPr="007C01D8">
        <w:rPr>
          <w:color w:val="auto"/>
          <w:sz w:val="20"/>
          <w:szCs w:val="20"/>
        </w:rPr>
        <w:t>počtu a rozsahu prohlídek stavby byl navržen tak, aby dle názoru projektanta co nejvíce odpovídal náročnosti a složitosti řešené stavby.</w:t>
      </w:r>
    </w:p>
    <w:p w14:paraId="2C3CA46C" w14:textId="77777777" w:rsidR="00540FA1" w:rsidRPr="00F04F23" w:rsidRDefault="00540FA1" w:rsidP="009A7DDA">
      <w:pPr>
        <w:pStyle w:val="EBMtext"/>
        <w:tabs>
          <w:tab w:val="left" w:pos="1985"/>
        </w:tabs>
        <w:jc w:val="left"/>
        <w:rPr>
          <w:color w:val="auto"/>
        </w:rPr>
      </w:pPr>
    </w:p>
    <w:p w14:paraId="2D7C8B2B" w14:textId="77777777" w:rsidR="00540FA1" w:rsidRPr="00F04F23" w:rsidRDefault="00540FA1" w:rsidP="00540FA1">
      <w:pPr>
        <w:pStyle w:val="EBMtext"/>
        <w:jc w:val="left"/>
        <w:rPr>
          <w:b/>
          <w:color w:val="auto"/>
        </w:rPr>
      </w:pPr>
      <w:r w:rsidRPr="00F04F23">
        <w:rPr>
          <w:b/>
          <w:color w:val="auto"/>
        </w:rPr>
        <w:t>3. Návrh počtu a rozsahu kontrolních prohlídek stavby:</w:t>
      </w:r>
    </w:p>
    <w:p w14:paraId="1DF3B27C" w14:textId="77777777" w:rsidR="00540FA1" w:rsidRPr="00AB2C44" w:rsidRDefault="00540FA1" w:rsidP="00540FA1">
      <w:pPr>
        <w:pStyle w:val="EBMtext"/>
        <w:tabs>
          <w:tab w:val="left" w:pos="1985"/>
        </w:tabs>
        <w:spacing w:before="120"/>
        <w:ind w:left="992"/>
        <w:jc w:val="left"/>
        <w:rPr>
          <w:b/>
          <w:bCs/>
          <w:i/>
          <w:iCs/>
          <w:color w:val="auto"/>
          <w:sz w:val="20"/>
          <w:szCs w:val="20"/>
        </w:rPr>
      </w:pPr>
      <w:r w:rsidRPr="00AB2C44">
        <w:rPr>
          <w:b/>
          <w:bCs/>
          <w:i/>
          <w:iCs/>
          <w:color w:val="auto"/>
          <w:sz w:val="20"/>
          <w:szCs w:val="20"/>
        </w:rPr>
        <w:t>V průběhu stavebních prací navrhujeme následující kontrolní prohlídky:</w:t>
      </w:r>
    </w:p>
    <w:p w14:paraId="29130BED" w14:textId="77777777" w:rsidR="002E2BE9" w:rsidRPr="007C01D8" w:rsidRDefault="002E2BE9" w:rsidP="002E2BE9">
      <w:pPr>
        <w:pStyle w:val="EBMtext"/>
        <w:tabs>
          <w:tab w:val="left" w:pos="1985"/>
        </w:tabs>
        <w:spacing w:before="120"/>
        <w:ind w:left="992"/>
        <w:jc w:val="left"/>
        <w:rPr>
          <w:color w:val="auto"/>
          <w:sz w:val="20"/>
          <w:szCs w:val="20"/>
        </w:rPr>
      </w:pPr>
      <w:r w:rsidRPr="007C01D8">
        <w:rPr>
          <w:color w:val="auto"/>
          <w:sz w:val="20"/>
          <w:szCs w:val="20"/>
        </w:rPr>
        <w:t xml:space="preserve">•  </w:t>
      </w:r>
      <w:r w:rsidR="00605B29" w:rsidRPr="007C01D8">
        <w:rPr>
          <w:color w:val="auto"/>
          <w:sz w:val="20"/>
          <w:szCs w:val="20"/>
        </w:rPr>
        <w:t xml:space="preserve">ve fázi </w:t>
      </w:r>
      <w:r w:rsidRPr="007C01D8">
        <w:rPr>
          <w:color w:val="auto"/>
          <w:sz w:val="20"/>
          <w:szCs w:val="20"/>
        </w:rPr>
        <w:t>rozmístění zázemí stavby, plochy zařízení staveniště, vytýčení inženýrských sítí</w:t>
      </w:r>
    </w:p>
    <w:p w14:paraId="5ABD4482" w14:textId="77777777" w:rsidR="002E2BE9" w:rsidRPr="007C01D8" w:rsidRDefault="002E2BE9" w:rsidP="002E2BE9">
      <w:pPr>
        <w:pStyle w:val="EBMtext"/>
        <w:tabs>
          <w:tab w:val="left" w:pos="1985"/>
        </w:tabs>
        <w:spacing w:before="120"/>
        <w:ind w:left="992"/>
        <w:jc w:val="left"/>
        <w:rPr>
          <w:color w:val="auto"/>
          <w:sz w:val="20"/>
          <w:szCs w:val="20"/>
        </w:rPr>
      </w:pPr>
      <w:r w:rsidRPr="007C01D8">
        <w:rPr>
          <w:color w:val="auto"/>
          <w:sz w:val="20"/>
          <w:szCs w:val="20"/>
        </w:rPr>
        <w:t xml:space="preserve">•  </w:t>
      </w:r>
      <w:r w:rsidR="00605B29" w:rsidRPr="007C01D8">
        <w:rPr>
          <w:color w:val="auto"/>
          <w:sz w:val="20"/>
          <w:szCs w:val="20"/>
        </w:rPr>
        <w:t>p</w:t>
      </w:r>
      <w:r w:rsidRPr="007C01D8">
        <w:rPr>
          <w:color w:val="auto"/>
          <w:sz w:val="20"/>
          <w:szCs w:val="20"/>
        </w:rPr>
        <w:t>o dokončení pokládky potrubí před záhozem</w:t>
      </w:r>
    </w:p>
    <w:p w14:paraId="7B84DCF4" w14:textId="3EB3CB83" w:rsidR="002E2BE9" w:rsidRPr="007C01D8" w:rsidRDefault="002E2BE9" w:rsidP="00AB2C44">
      <w:pPr>
        <w:pStyle w:val="EBMtext"/>
        <w:tabs>
          <w:tab w:val="left" w:pos="1985"/>
        </w:tabs>
        <w:spacing w:before="120"/>
        <w:ind w:left="992"/>
        <w:jc w:val="left"/>
        <w:rPr>
          <w:color w:val="auto"/>
          <w:sz w:val="20"/>
          <w:szCs w:val="20"/>
        </w:rPr>
      </w:pPr>
      <w:r w:rsidRPr="007C01D8">
        <w:rPr>
          <w:color w:val="auto"/>
          <w:sz w:val="20"/>
          <w:szCs w:val="20"/>
        </w:rPr>
        <w:t xml:space="preserve">•  </w:t>
      </w:r>
      <w:r w:rsidR="00605B29" w:rsidRPr="007C01D8">
        <w:rPr>
          <w:color w:val="auto"/>
          <w:sz w:val="20"/>
          <w:szCs w:val="20"/>
        </w:rPr>
        <w:t>z</w:t>
      </w:r>
      <w:r w:rsidRPr="007C01D8">
        <w:rPr>
          <w:color w:val="auto"/>
          <w:sz w:val="20"/>
          <w:szCs w:val="20"/>
        </w:rPr>
        <w:t>ávěrečná kontrolní prohlídka stavby při kolaudaci</w:t>
      </w:r>
    </w:p>
    <w:p w14:paraId="331D6A30" w14:textId="77777777" w:rsidR="002E2BE9" w:rsidRPr="00AB2C44" w:rsidRDefault="002E2BE9" w:rsidP="002E2BE9">
      <w:pPr>
        <w:pStyle w:val="EBMtext"/>
        <w:tabs>
          <w:tab w:val="left" w:pos="1985"/>
        </w:tabs>
        <w:spacing w:before="120"/>
        <w:ind w:left="992"/>
        <w:jc w:val="left"/>
        <w:rPr>
          <w:b/>
          <w:bCs/>
          <w:i/>
          <w:iCs/>
          <w:color w:val="auto"/>
          <w:sz w:val="20"/>
          <w:szCs w:val="20"/>
        </w:rPr>
      </w:pPr>
      <w:r w:rsidRPr="00AB2C44">
        <w:rPr>
          <w:b/>
          <w:bCs/>
          <w:i/>
          <w:iCs/>
          <w:color w:val="auto"/>
          <w:sz w:val="20"/>
          <w:szCs w:val="20"/>
        </w:rPr>
        <w:t>Při výše uvedených kontrolách bude zejména sledováno:</w:t>
      </w:r>
    </w:p>
    <w:p w14:paraId="0A7F7C7F" w14:textId="77777777" w:rsidR="002E2BE9" w:rsidRPr="007C01D8" w:rsidRDefault="002E2BE9" w:rsidP="002E2BE9">
      <w:pPr>
        <w:pStyle w:val="EBMtext"/>
        <w:tabs>
          <w:tab w:val="left" w:pos="1985"/>
        </w:tabs>
        <w:spacing w:before="120"/>
        <w:ind w:left="992"/>
        <w:jc w:val="left"/>
        <w:rPr>
          <w:color w:val="auto"/>
          <w:sz w:val="20"/>
          <w:szCs w:val="20"/>
        </w:rPr>
      </w:pPr>
      <w:r w:rsidRPr="007C01D8">
        <w:rPr>
          <w:color w:val="auto"/>
          <w:sz w:val="20"/>
          <w:szCs w:val="20"/>
        </w:rPr>
        <w:t xml:space="preserve">- zda </w:t>
      </w:r>
      <w:r w:rsidR="00063B9C" w:rsidRPr="007C01D8">
        <w:rPr>
          <w:color w:val="auto"/>
          <w:sz w:val="20"/>
          <w:szCs w:val="20"/>
        </w:rPr>
        <w:t xml:space="preserve">je </w:t>
      </w:r>
      <w:r w:rsidRPr="007C01D8">
        <w:rPr>
          <w:color w:val="auto"/>
          <w:sz w:val="20"/>
          <w:szCs w:val="20"/>
        </w:rPr>
        <w:t>stavba prováděna technicky správně a v náležité kvalitě, v souladu se schválenou PD</w:t>
      </w:r>
    </w:p>
    <w:p w14:paraId="57D7CB6F" w14:textId="77777777" w:rsidR="002E2BE9" w:rsidRPr="007C01D8" w:rsidRDefault="002E2BE9" w:rsidP="002E2BE9">
      <w:pPr>
        <w:pStyle w:val="EBMtext"/>
        <w:tabs>
          <w:tab w:val="left" w:pos="1985"/>
        </w:tabs>
        <w:spacing w:before="120"/>
        <w:ind w:left="992"/>
        <w:jc w:val="left"/>
        <w:rPr>
          <w:color w:val="auto"/>
          <w:sz w:val="20"/>
          <w:szCs w:val="20"/>
        </w:rPr>
      </w:pPr>
      <w:r w:rsidRPr="007C01D8">
        <w:rPr>
          <w:color w:val="auto"/>
          <w:sz w:val="20"/>
          <w:szCs w:val="20"/>
        </w:rPr>
        <w:t>- stavebně technický stav stavby</w:t>
      </w:r>
    </w:p>
    <w:p w14:paraId="0CA43D1D" w14:textId="77777777" w:rsidR="002E2BE9" w:rsidRPr="007C01D8" w:rsidRDefault="002E2BE9" w:rsidP="002E2BE9">
      <w:pPr>
        <w:pStyle w:val="EBMtext"/>
        <w:tabs>
          <w:tab w:val="left" w:pos="1985"/>
        </w:tabs>
        <w:spacing w:before="120"/>
        <w:ind w:left="992"/>
        <w:jc w:val="left"/>
        <w:rPr>
          <w:color w:val="auto"/>
          <w:sz w:val="20"/>
          <w:szCs w:val="20"/>
        </w:rPr>
      </w:pPr>
      <w:r w:rsidRPr="007C01D8">
        <w:rPr>
          <w:color w:val="auto"/>
          <w:sz w:val="20"/>
          <w:szCs w:val="20"/>
        </w:rPr>
        <w:t>- dodržování bezpečnosti práce a ochrany životního prostředí</w:t>
      </w:r>
    </w:p>
    <w:p w14:paraId="13C94892" w14:textId="77777777" w:rsidR="00553E0D" w:rsidRPr="007C01D8" w:rsidRDefault="002E2BE9" w:rsidP="002E2BE9">
      <w:pPr>
        <w:pStyle w:val="EBMtext"/>
        <w:tabs>
          <w:tab w:val="left" w:pos="1985"/>
        </w:tabs>
        <w:spacing w:before="120"/>
        <w:ind w:left="992"/>
        <w:jc w:val="left"/>
        <w:rPr>
          <w:color w:val="auto"/>
          <w:sz w:val="20"/>
          <w:szCs w:val="20"/>
        </w:rPr>
      </w:pPr>
      <w:r w:rsidRPr="007C01D8">
        <w:rPr>
          <w:color w:val="auto"/>
          <w:sz w:val="20"/>
          <w:szCs w:val="20"/>
        </w:rPr>
        <w:t>- zda prováděním stavby není nad p</w:t>
      </w:r>
      <w:r w:rsidR="00553E0D" w:rsidRPr="007C01D8">
        <w:rPr>
          <w:color w:val="auto"/>
          <w:sz w:val="20"/>
          <w:szCs w:val="20"/>
        </w:rPr>
        <w:t>řístupnou míru obtěžováno okolí</w:t>
      </w:r>
    </w:p>
    <w:p w14:paraId="2BF1C402" w14:textId="77777777" w:rsidR="00553E0D" w:rsidRPr="007C01D8" w:rsidRDefault="00553E0D" w:rsidP="002E2BE9">
      <w:pPr>
        <w:pStyle w:val="EBMtext"/>
        <w:tabs>
          <w:tab w:val="left" w:pos="1985"/>
        </w:tabs>
        <w:spacing w:before="120"/>
        <w:ind w:left="992"/>
        <w:jc w:val="left"/>
        <w:rPr>
          <w:color w:val="auto"/>
          <w:sz w:val="20"/>
          <w:szCs w:val="20"/>
        </w:rPr>
      </w:pPr>
      <w:r w:rsidRPr="007C01D8">
        <w:rPr>
          <w:color w:val="auto"/>
          <w:sz w:val="20"/>
          <w:szCs w:val="20"/>
        </w:rPr>
        <w:t>-</w:t>
      </w:r>
      <w:r w:rsidR="002E2BE9" w:rsidRPr="007C01D8">
        <w:rPr>
          <w:color w:val="auto"/>
          <w:sz w:val="20"/>
          <w:szCs w:val="20"/>
        </w:rPr>
        <w:t xml:space="preserve"> zda jso</w:t>
      </w:r>
      <w:r w:rsidRPr="007C01D8">
        <w:rPr>
          <w:color w:val="auto"/>
          <w:sz w:val="20"/>
          <w:szCs w:val="20"/>
        </w:rPr>
        <w:t>u prováděny předepsané zkoušky</w:t>
      </w:r>
    </w:p>
    <w:p w14:paraId="74F958B1" w14:textId="77777777" w:rsidR="002E2BE9" w:rsidRPr="007C01D8" w:rsidRDefault="00553E0D" w:rsidP="002E2BE9">
      <w:pPr>
        <w:pStyle w:val="EBMtext"/>
        <w:tabs>
          <w:tab w:val="left" w:pos="1985"/>
        </w:tabs>
        <w:spacing w:before="120"/>
        <w:ind w:left="992"/>
        <w:jc w:val="left"/>
        <w:rPr>
          <w:color w:val="auto"/>
          <w:sz w:val="20"/>
          <w:szCs w:val="20"/>
        </w:rPr>
      </w:pPr>
      <w:r w:rsidRPr="007C01D8">
        <w:rPr>
          <w:color w:val="auto"/>
          <w:sz w:val="20"/>
          <w:szCs w:val="20"/>
        </w:rPr>
        <w:t>-</w:t>
      </w:r>
      <w:r w:rsidR="002E2BE9" w:rsidRPr="007C01D8">
        <w:rPr>
          <w:color w:val="auto"/>
          <w:sz w:val="20"/>
          <w:szCs w:val="20"/>
        </w:rPr>
        <w:t xml:space="preserve"> zda je veden stavební deník</w:t>
      </w:r>
    </w:p>
    <w:p w14:paraId="1CCC6195" w14:textId="77777777" w:rsidR="002E2BE9" w:rsidRPr="007C01D8" w:rsidRDefault="002E2BE9" w:rsidP="002E2BE9">
      <w:pPr>
        <w:pStyle w:val="EBMtext"/>
        <w:tabs>
          <w:tab w:val="left" w:pos="1985"/>
        </w:tabs>
        <w:spacing w:before="120"/>
        <w:ind w:left="992"/>
        <w:jc w:val="left"/>
        <w:rPr>
          <w:color w:val="auto"/>
          <w:sz w:val="20"/>
          <w:szCs w:val="20"/>
        </w:rPr>
      </w:pPr>
    </w:p>
    <w:p w14:paraId="366F2306" w14:textId="5B24001B" w:rsidR="00070EFD" w:rsidRDefault="002E2BE9" w:rsidP="00A96C6D">
      <w:pPr>
        <w:pStyle w:val="EBMtext"/>
        <w:tabs>
          <w:tab w:val="left" w:pos="1985"/>
        </w:tabs>
        <w:spacing w:before="120"/>
        <w:ind w:left="992"/>
        <w:jc w:val="left"/>
        <w:rPr>
          <w:color w:val="auto"/>
          <w:sz w:val="20"/>
          <w:szCs w:val="20"/>
        </w:rPr>
      </w:pPr>
      <w:r w:rsidRPr="007C01D8">
        <w:rPr>
          <w:color w:val="auto"/>
          <w:sz w:val="20"/>
          <w:szCs w:val="20"/>
        </w:rPr>
        <w:t>Termíny kontrolních prohlídek stavby budou vycházet z harmonogramu zhotovitele stavby a budou sděleny investorovi (resp. stavebníkovi) a orgánům státní správy tak, aby odpovídaly vytipované činnosti. Toto bude právně ošetřeno ve smlouvě o dílo.</w:t>
      </w:r>
    </w:p>
    <w:p w14:paraId="0F24E4E7" w14:textId="77777777" w:rsidR="00D61500" w:rsidRPr="007C01D8" w:rsidRDefault="00D61500" w:rsidP="00A96C6D">
      <w:pPr>
        <w:pStyle w:val="EBMtext"/>
        <w:tabs>
          <w:tab w:val="left" w:pos="1985"/>
        </w:tabs>
        <w:spacing w:before="120"/>
        <w:ind w:left="992"/>
        <w:jc w:val="left"/>
        <w:rPr>
          <w:color w:val="auto"/>
          <w:sz w:val="20"/>
          <w:szCs w:val="20"/>
        </w:rPr>
      </w:pPr>
    </w:p>
    <w:p w14:paraId="66BC08D5" w14:textId="1394EED0" w:rsidR="00070EFD" w:rsidRPr="00070EFD" w:rsidRDefault="00070EFD" w:rsidP="00070EFD">
      <w:pPr>
        <w:pStyle w:val="EBM2"/>
        <w:numPr>
          <w:ilvl w:val="0"/>
          <w:numId w:val="0"/>
        </w:numPr>
        <w:spacing w:before="0"/>
        <w:rPr>
          <w:color w:val="auto"/>
        </w:rPr>
      </w:pPr>
      <w:bookmarkStart w:id="29" w:name="_Toc89689458"/>
      <w:r w:rsidRPr="00F04F23">
        <w:rPr>
          <w:color w:val="auto"/>
        </w:rPr>
        <w:lastRenderedPageBreak/>
        <w:t>Příloha č.</w:t>
      </w:r>
      <w:r>
        <w:rPr>
          <w:color w:val="auto"/>
        </w:rPr>
        <w:t>2</w:t>
      </w:r>
      <w:r w:rsidRPr="00F04F23">
        <w:rPr>
          <w:color w:val="auto"/>
        </w:rPr>
        <w:t xml:space="preserve">: </w:t>
      </w:r>
      <w:r>
        <w:rPr>
          <w:color w:val="auto"/>
        </w:rPr>
        <w:t>Seznam pozemků dotčených stavbou</w:t>
      </w:r>
      <w:bookmarkEnd w:id="29"/>
    </w:p>
    <w:p w14:paraId="76837B2B" w14:textId="722CDCDA" w:rsidR="00540FA1" w:rsidRPr="00F04F23" w:rsidRDefault="00C92C7C" w:rsidP="00E368F4">
      <w:pPr>
        <w:pStyle w:val="EBMtext"/>
        <w:tabs>
          <w:tab w:val="left" w:pos="1985"/>
        </w:tabs>
        <w:spacing w:before="120"/>
        <w:ind w:left="-426"/>
        <w:rPr>
          <w:color w:val="auto"/>
        </w:rPr>
      </w:pPr>
      <w:r w:rsidRPr="00C92C7C">
        <w:rPr>
          <w:noProof/>
        </w:rPr>
        <w:drawing>
          <wp:inline distT="0" distB="0" distL="0" distR="0" wp14:anchorId="0A96A21F" wp14:editId="2C7378DC">
            <wp:extent cx="6579437" cy="3352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857" cy="335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0FA1" w:rsidRPr="00F04F23" w:rsidSect="00ED7941">
      <w:headerReference w:type="default" r:id="rId15"/>
      <w:footerReference w:type="default" r:id="rId16"/>
      <w:pgSz w:w="11906" w:h="16838"/>
      <w:pgMar w:top="1701" w:right="707" w:bottom="1701" w:left="1134" w:header="709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3F6B1" w14:textId="77777777" w:rsidR="00B33596" w:rsidRDefault="00B33596" w:rsidP="00FC7553">
      <w:pPr>
        <w:spacing w:line="240" w:lineRule="auto"/>
      </w:pPr>
      <w:r>
        <w:separator/>
      </w:r>
    </w:p>
  </w:endnote>
  <w:endnote w:type="continuationSeparator" w:id="0">
    <w:p w14:paraId="017E5BD9" w14:textId="77777777" w:rsidR="00B33596" w:rsidRDefault="00B33596" w:rsidP="00FC7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tique Olive Compact">
    <w:altName w:val="Tahoma"/>
    <w:charset w:val="EE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862150"/>
      <w:docPartObj>
        <w:docPartGallery w:val="Page Numbers (Top of Page)"/>
        <w:docPartUnique/>
      </w:docPartObj>
    </w:sdtPr>
    <w:sdtEndPr/>
    <w:sdtContent>
      <w:p w14:paraId="62F78CE3" w14:textId="77777777" w:rsidR="00414608" w:rsidRDefault="00414608" w:rsidP="00ED7941">
        <w:pPr>
          <w:pStyle w:val="Zpat"/>
          <w:jc w:val="center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DE4C0AC" w14:textId="77777777" w:rsidR="00414608" w:rsidRDefault="004146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47090"/>
      <w:docPartObj>
        <w:docPartGallery w:val="Page Numbers (Top of Page)"/>
        <w:docPartUnique/>
      </w:docPartObj>
    </w:sdtPr>
    <w:sdtEndPr/>
    <w:sdtContent>
      <w:p w14:paraId="3CAFC389" w14:textId="77777777" w:rsidR="00B33596" w:rsidRDefault="00B33596" w:rsidP="00ED7941">
        <w:pPr>
          <w:pStyle w:val="Zpat"/>
          <w:jc w:val="center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DED2DF8" w14:textId="77777777" w:rsidR="00B33596" w:rsidRDefault="00B335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1C410" w14:textId="77777777" w:rsidR="00B33596" w:rsidRDefault="00B33596" w:rsidP="00FC7553">
      <w:pPr>
        <w:spacing w:line="240" w:lineRule="auto"/>
      </w:pPr>
      <w:r>
        <w:separator/>
      </w:r>
    </w:p>
  </w:footnote>
  <w:footnote w:type="continuationSeparator" w:id="0">
    <w:p w14:paraId="653F349B" w14:textId="77777777" w:rsidR="00B33596" w:rsidRDefault="00B33596" w:rsidP="00FC75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43BA" w14:textId="77777777" w:rsidR="00B33596" w:rsidRPr="00414608" w:rsidRDefault="00B33596" w:rsidP="00414608">
    <w:pPr>
      <w:pStyle w:val="Zhlav"/>
    </w:pPr>
    <w:r w:rsidRPr="0041460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0CE4" w14:textId="0DDAC88F" w:rsidR="00414608" w:rsidRDefault="008A530A" w:rsidP="004D1958">
    <w:pPr>
      <w:pStyle w:val="Zhlav"/>
      <w:tabs>
        <w:tab w:val="clear" w:pos="9072"/>
        <w:tab w:val="center" w:pos="4962"/>
        <w:tab w:val="right" w:pos="9923"/>
      </w:tabs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Přibyslav ul. </w:t>
    </w:r>
    <w:r w:rsidR="00902E9F">
      <w:rPr>
        <w:color w:val="808080"/>
        <w:sz w:val="16"/>
        <w:szCs w:val="16"/>
      </w:rPr>
      <w:t>Husov</w:t>
    </w:r>
    <w:r>
      <w:rPr>
        <w:color w:val="808080"/>
        <w:sz w:val="16"/>
        <w:szCs w:val="16"/>
      </w:rPr>
      <w:t xml:space="preserve">a – </w:t>
    </w:r>
    <w:r w:rsidR="00902E9F">
      <w:rPr>
        <w:color w:val="808080"/>
        <w:sz w:val="16"/>
        <w:szCs w:val="16"/>
      </w:rPr>
      <w:t>Projekt vodovodu</w:t>
    </w:r>
    <w:r w:rsidR="00414608" w:rsidRPr="00523316">
      <w:rPr>
        <w:color w:val="808080"/>
        <w:sz w:val="16"/>
        <w:szCs w:val="16"/>
      </w:rPr>
      <w:tab/>
    </w:r>
    <w:r w:rsidR="00414608">
      <w:rPr>
        <w:color w:val="808080"/>
        <w:sz w:val="16"/>
        <w:szCs w:val="16"/>
      </w:rPr>
      <w:t xml:space="preserve"> </w:t>
    </w:r>
    <w:r w:rsidR="00414608">
      <w:rPr>
        <w:color w:val="808080"/>
        <w:sz w:val="16"/>
        <w:szCs w:val="16"/>
      </w:rPr>
      <w:tab/>
    </w:r>
    <w:r w:rsidR="00414608">
      <w:rPr>
        <w:color w:val="808080"/>
        <w:sz w:val="16"/>
        <w:szCs w:val="16"/>
      </w:rPr>
      <w:tab/>
      <w:t xml:space="preserve">   </w:t>
    </w:r>
    <w:r w:rsidR="006C1D4F">
      <w:rPr>
        <w:color w:val="808080"/>
        <w:sz w:val="16"/>
        <w:szCs w:val="16"/>
      </w:rPr>
      <w:t>DU</w:t>
    </w:r>
    <w:r w:rsidR="00414608">
      <w:rPr>
        <w:color w:val="808080"/>
        <w:sz w:val="16"/>
        <w:szCs w:val="16"/>
      </w:rPr>
      <w:t>R</w:t>
    </w:r>
    <w:r w:rsidR="00414608" w:rsidRPr="000E5B8E">
      <w:rPr>
        <w:color w:val="808080"/>
        <w:sz w:val="16"/>
        <w:szCs w:val="16"/>
      </w:rPr>
      <w:t>+DS</w:t>
    </w:r>
    <w:r w:rsidR="00414608">
      <w:rPr>
        <w:color w:val="808080"/>
        <w:sz w:val="16"/>
        <w:szCs w:val="16"/>
      </w:rPr>
      <w:t xml:space="preserve">P </w:t>
    </w:r>
  </w:p>
  <w:p w14:paraId="2C306444" w14:textId="268A43CB" w:rsidR="00414608" w:rsidRDefault="00414608" w:rsidP="00BD054F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4962"/>
        <w:tab w:val="right" w:pos="9923"/>
      </w:tabs>
      <w:jc w:val="center"/>
    </w:pPr>
    <w:r w:rsidRPr="00523316">
      <w:rPr>
        <w:color w:val="808080"/>
        <w:sz w:val="16"/>
        <w:szCs w:val="16"/>
      </w:rPr>
      <w:t xml:space="preserve">A </w:t>
    </w:r>
    <w:r w:rsidR="006C1D4F">
      <w:rPr>
        <w:color w:val="808080"/>
        <w:sz w:val="16"/>
        <w:szCs w:val="16"/>
      </w:rPr>
      <w:t>–</w:t>
    </w:r>
    <w:r w:rsidRPr="00523316">
      <w:rPr>
        <w:color w:val="808080"/>
        <w:sz w:val="16"/>
        <w:szCs w:val="16"/>
      </w:rPr>
      <w:t xml:space="preserve"> Průvodní zpráva</w:t>
    </w:r>
    <w:r>
      <w:rPr>
        <w:color w:val="808080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705B" w14:textId="2AB337B4" w:rsidR="00B33596" w:rsidRDefault="006C1D4F" w:rsidP="006C0F3B">
    <w:pPr>
      <w:pStyle w:val="Zhlav"/>
      <w:tabs>
        <w:tab w:val="clear" w:pos="9072"/>
        <w:tab w:val="center" w:pos="4962"/>
        <w:tab w:val="right" w:pos="9923"/>
      </w:tabs>
      <w:rPr>
        <w:color w:val="808080"/>
        <w:sz w:val="16"/>
        <w:szCs w:val="16"/>
      </w:rPr>
    </w:pPr>
    <w:r>
      <w:rPr>
        <w:color w:val="808080"/>
        <w:sz w:val="16"/>
        <w:szCs w:val="16"/>
      </w:rPr>
      <w:t>Rekonstrukce přivaděče Chotěboř a nový zásobní řad Bílek</w:t>
    </w:r>
    <w:r w:rsidR="00B33596" w:rsidRPr="00523316">
      <w:rPr>
        <w:color w:val="808080"/>
        <w:sz w:val="16"/>
        <w:szCs w:val="16"/>
      </w:rPr>
      <w:tab/>
    </w:r>
    <w:r w:rsidR="00B33596">
      <w:rPr>
        <w:color w:val="808080"/>
        <w:sz w:val="16"/>
        <w:szCs w:val="16"/>
      </w:rPr>
      <w:t xml:space="preserve"> </w:t>
    </w:r>
    <w:r w:rsidR="00B33596">
      <w:rPr>
        <w:color w:val="808080"/>
        <w:sz w:val="16"/>
        <w:szCs w:val="16"/>
      </w:rPr>
      <w:tab/>
    </w:r>
    <w:r w:rsidR="00B33596">
      <w:rPr>
        <w:color w:val="808080"/>
        <w:sz w:val="16"/>
        <w:szCs w:val="16"/>
      </w:rPr>
      <w:tab/>
      <w:t xml:space="preserve">   </w:t>
    </w:r>
    <w:r>
      <w:rPr>
        <w:color w:val="808080"/>
        <w:sz w:val="16"/>
        <w:szCs w:val="16"/>
      </w:rPr>
      <w:t>DU</w:t>
    </w:r>
    <w:r w:rsidR="00B33596">
      <w:rPr>
        <w:color w:val="808080"/>
        <w:sz w:val="16"/>
        <w:szCs w:val="16"/>
      </w:rPr>
      <w:t>R</w:t>
    </w:r>
    <w:r w:rsidR="00B33596" w:rsidRPr="000E5B8E">
      <w:rPr>
        <w:color w:val="808080"/>
        <w:sz w:val="16"/>
        <w:szCs w:val="16"/>
      </w:rPr>
      <w:t>+DS</w:t>
    </w:r>
    <w:r w:rsidR="00B33596">
      <w:rPr>
        <w:color w:val="808080"/>
        <w:sz w:val="16"/>
        <w:szCs w:val="16"/>
      </w:rPr>
      <w:t xml:space="preserve">P </w:t>
    </w:r>
  </w:p>
  <w:p w14:paraId="332D4CD1" w14:textId="0E4D6FB1" w:rsidR="00B33596" w:rsidRPr="00CB32D5" w:rsidRDefault="00B33596" w:rsidP="002222C9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4962"/>
        <w:tab w:val="right" w:pos="9923"/>
      </w:tabs>
      <w:jc w:val="center"/>
      <w:rPr>
        <w:color w:val="808080"/>
        <w:sz w:val="16"/>
        <w:szCs w:val="16"/>
      </w:rPr>
    </w:pPr>
    <w:r w:rsidRPr="00523316">
      <w:rPr>
        <w:color w:val="808080"/>
        <w:sz w:val="16"/>
        <w:szCs w:val="16"/>
      </w:rPr>
      <w:t xml:space="preserve">A </w:t>
    </w:r>
    <w:r w:rsidR="006C1D4F">
      <w:rPr>
        <w:color w:val="808080"/>
        <w:sz w:val="16"/>
        <w:szCs w:val="16"/>
      </w:rPr>
      <w:t>–</w:t>
    </w:r>
    <w:r w:rsidRPr="00523316">
      <w:rPr>
        <w:color w:val="808080"/>
        <w:sz w:val="16"/>
        <w:szCs w:val="16"/>
      </w:rPr>
      <w:t xml:space="preserve"> Průvodní zpráva</w:t>
    </w:r>
    <w:r>
      <w:rPr>
        <w:color w:val="808080"/>
        <w:sz w:val="16"/>
        <w:szCs w:val="16"/>
      </w:rPr>
      <w:t xml:space="preserve"> </w:t>
    </w:r>
    <w:r w:rsidR="00070EFD">
      <w:rPr>
        <w:color w:val="808080"/>
        <w:sz w:val="16"/>
        <w:szCs w:val="16"/>
      </w:rPr>
      <w:t>–</w:t>
    </w:r>
    <w:r>
      <w:rPr>
        <w:color w:val="808080"/>
        <w:sz w:val="16"/>
        <w:szCs w:val="16"/>
      </w:rPr>
      <w:t xml:space="preserve"> </w:t>
    </w:r>
    <w:r w:rsidR="00070EFD">
      <w:rPr>
        <w:color w:val="808080"/>
        <w:sz w:val="16"/>
        <w:szCs w:val="16"/>
      </w:rPr>
      <w:t>P</w:t>
    </w:r>
    <w:r>
      <w:rPr>
        <w:color w:val="808080"/>
        <w:sz w:val="16"/>
        <w:szCs w:val="16"/>
      </w:rPr>
      <w:t>říloha č.</w:t>
    </w:r>
    <w:r w:rsidR="00070EFD">
      <w:rPr>
        <w:color w:val="808080"/>
        <w:sz w:val="16"/>
        <w:szCs w:val="16"/>
      </w:rPr>
      <w:t>1</w:t>
    </w:r>
    <w:r>
      <w:rPr>
        <w:color w:val="808080"/>
        <w:sz w:val="16"/>
        <w:szCs w:val="16"/>
      </w:rPr>
      <w:t>: Návrh plánu kontrolních prohlídek</w:t>
    </w:r>
  </w:p>
  <w:p w14:paraId="6BE8CE22" w14:textId="77777777" w:rsidR="00B33596" w:rsidRDefault="00B33596"/>
  <w:p w14:paraId="5D38D0E1" w14:textId="77777777" w:rsidR="00B33596" w:rsidRDefault="00B335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74064E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14755F"/>
    <w:multiLevelType w:val="multilevel"/>
    <w:tmpl w:val="E3ACFD36"/>
    <w:lvl w:ilvl="0">
      <w:start w:val="1"/>
      <w:numFmt w:val="upperLetter"/>
      <w:pStyle w:val="EBM1"/>
      <w:lvlText w:val="%1"/>
      <w:lvlJc w:val="left"/>
      <w:pPr>
        <w:ind w:left="360" w:hanging="360"/>
      </w:pPr>
      <w:rPr>
        <w:rFonts w:asciiTheme="minorHAnsi" w:hAnsiTheme="minorHAnsi" w:hint="default"/>
        <w:b/>
      </w:rPr>
    </w:lvl>
    <w:lvl w:ilvl="1">
      <w:start w:val="1"/>
      <w:numFmt w:val="decimal"/>
      <w:pStyle w:val="EBM2"/>
      <w:lvlText w:val="%1.%2"/>
      <w:lvlJc w:val="left"/>
      <w:pPr>
        <w:ind w:left="432" w:hanging="432"/>
      </w:pPr>
      <w:rPr>
        <w:rFonts w:asciiTheme="majorHAnsi" w:hAnsiTheme="majorHAnsi" w:hint="default"/>
        <w:b/>
        <w:color w:val="auto"/>
        <w:sz w:val="36"/>
        <w:szCs w:val="36"/>
      </w:rPr>
    </w:lvl>
    <w:lvl w:ilvl="2">
      <w:start w:val="1"/>
      <w:numFmt w:val="decimal"/>
      <w:pStyle w:val="EBM3"/>
      <w:lvlText w:val="%1.%2.%3"/>
      <w:lvlJc w:val="left"/>
      <w:pPr>
        <w:ind w:left="1072" w:hanging="504"/>
      </w:pPr>
      <w:rPr>
        <w:rFonts w:asciiTheme="majorHAnsi" w:hAnsiTheme="majorHAnsi" w:hint="default"/>
        <w:sz w:val="32"/>
        <w:szCs w:val="26"/>
      </w:rPr>
    </w:lvl>
    <w:lvl w:ilvl="3">
      <w:start w:val="1"/>
      <w:numFmt w:val="lowerLetter"/>
      <w:pStyle w:val="EBM4"/>
      <w:lvlText w:val="%1.%2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91C0D05"/>
    <w:multiLevelType w:val="hybridMultilevel"/>
    <w:tmpl w:val="3720286A"/>
    <w:lvl w:ilvl="0" w:tplc="EBAA5C44">
      <w:start w:val="7"/>
      <w:numFmt w:val="bullet"/>
      <w:lvlText w:val="-"/>
      <w:lvlJc w:val="left"/>
      <w:pPr>
        <w:ind w:left="1353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71EF3F15"/>
    <w:multiLevelType w:val="hybridMultilevel"/>
    <w:tmpl w:val="1B365C2C"/>
    <w:lvl w:ilvl="0" w:tplc="06229370">
      <w:start w:val="1"/>
      <w:numFmt w:val="lowerLetter"/>
      <w:pStyle w:val="EBMpodnadpis"/>
      <w:lvlText w:val="%1)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CF41E0"/>
    <w:multiLevelType w:val="multilevel"/>
    <w:tmpl w:val="8FE02182"/>
    <w:lvl w:ilvl="0">
      <w:start w:val="1"/>
      <w:numFmt w:val="upperLetter"/>
      <w:pStyle w:val="A"/>
      <w:lvlText w:val="%1."/>
      <w:lvlJc w:val="left"/>
      <w:pPr>
        <w:ind w:left="360" w:hanging="360"/>
      </w:pPr>
    </w:lvl>
    <w:lvl w:ilvl="1">
      <w:start w:val="1"/>
      <w:numFmt w:val="decimal"/>
      <w:lvlRestart w:val="0"/>
      <w:pStyle w:val="A1"/>
      <w:lvlText w:val="%1.%2"/>
      <w:lvlJc w:val="left"/>
      <w:pPr>
        <w:ind w:left="851" w:hanging="567"/>
      </w:pPr>
    </w:lvl>
    <w:lvl w:ilvl="2">
      <w:start w:val="1"/>
      <w:numFmt w:val="decimal"/>
      <w:pStyle w:val="A11"/>
      <w:lvlText w:val="%1.%2.%3"/>
      <w:lvlJc w:val="left"/>
      <w:pPr>
        <w:ind w:left="1134" w:hanging="567"/>
      </w:pPr>
    </w:lvl>
    <w:lvl w:ilvl="3">
      <w:start w:val="1"/>
      <w:numFmt w:val="lowerLetter"/>
      <w:pStyle w:val="a0"/>
      <w:lvlText w:val="%4)"/>
      <w:lvlJc w:val="left"/>
      <w:pPr>
        <w:ind w:left="1418" w:hanging="567"/>
      </w:pPr>
      <w:rPr>
        <w:caps w:val="0"/>
      </w:rPr>
    </w:lvl>
    <w:lvl w:ilvl="4">
      <w:start w:val="1"/>
      <w:numFmt w:val="decimal"/>
      <w:pStyle w:val="a10"/>
      <w:lvlText w:val="%4.%5)"/>
      <w:lvlJc w:val="left"/>
      <w:pPr>
        <w:ind w:left="1758" w:hanging="340"/>
      </w:pPr>
    </w:lvl>
    <w:lvl w:ilvl="5">
      <w:start w:val="1"/>
      <w:numFmt w:val="decimal"/>
      <w:pStyle w:val="a110"/>
      <w:lvlText w:val="%4.%5.%6)"/>
      <w:lvlJc w:val="left"/>
      <w:pPr>
        <w:ind w:left="1758" w:hanging="340"/>
      </w:pPr>
    </w:lvl>
    <w:lvl w:ilvl="6">
      <w:start w:val="1"/>
      <w:numFmt w:val="decimal"/>
      <w:pStyle w:val="a111"/>
      <w:lvlText w:val="%4.%5.%6.%7)"/>
      <w:lvlJc w:val="left"/>
      <w:pPr>
        <w:ind w:left="1758" w:hanging="284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BED088C"/>
    <w:multiLevelType w:val="hybridMultilevel"/>
    <w:tmpl w:val="6F1021A8"/>
    <w:lvl w:ilvl="0" w:tplc="756C400A">
      <w:start w:val="9"/>
      <w:numFmt w:val="bullet"/>
      <w:pStyle w:val="EBModrky"/>
      <w:lvlText w:val="-"/>
      <w:lvlJc w:val="left"/>
      <w:pPr>
        <w:ind w:left="1713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3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EC8"/>
    <w:rsid w:val="00001BD6"/>
    <w:rsid w:val="00001CED"/>
    <w:rsid w:val="0000730F"/>
    <w:rsid w:val="00007EB6"/>
    <w:rsid w:val="000134E4"/>
    <w:rsid w:val="00013A5A"/>
    <w:rsid w:val="0001400C"/>
    <w:rsid w:val="00014DD8"/>
    <w:rsid w:val="000154CD"/>
    <w:rsid w:val="00020C0B"/>
    <w:rsid w:val="00025047"/>
    <w:rsid w:val="000257E5"/>
    <w:rsid w:val="00025B01"/>
    <w:rsid w:val="0003197B"/>
    <w:rsid w:val="00032097"/>
    <w:rsid w:val="00032E82"/>
    <w:rsid w:val="00033467"/>
    <w:rsid w:val="00034432"/>
    <w:rsid w:val="00034870"/>
    <w:rsid w:val="00035ABE"/>
    <w:rsid w:val="00035AD1"/>
    <w:rsid w:val="00036B2E"/>
    <w:rsid w:val="0003781E"/>
    <w:rsid w:val="00037AC3"/>
    <w:rsid w:val="000439E4"/>
    <w:rsid w:val="00046EF3"/>
    <w:rsid w:val="00052550"/>
    <w:rsid w:val="00056782"/>
    <w:rsid w:val="00056BBC"/>
    <w:rsid w:val="00057572"/>
    <w:rsid w:val="00060BAD"/>
    <w:rsid w:val="00063B9C"/>
    <w:rsid w:val="00065654"/>
    <w:rsid w:val="0006650B"/>
    <w:rsid w:val="00066B47"/>
    <w:rsid w:val="00070EFD"/>
    <w:rsid w:val="000711A7"/>
    <w:rsid w:val="00073F55"/>
    <w:rsid w:val="000755F4"/>
    <w:rsid w:val="00075980"/>
    <w:rsid w:val="00075E99"/>
    <w:rsid w:val="000763FD"/>
    <w:rsid w:val="000803F7"/>
    <w:rsid w:val="00083724"/>
    <w:rsid w:val="00084B04"/>
    <w:rsid w:val="00085E60"/>
    <w:rsid w:val="00085E91"/>
    <w:rsid w:val="00086C08"/>
    <w:rsid w:val="00086CD4"/>
    <w:rsid w:val="00090334"/>
    <w:rsid w:val="00092B70"/>
    <w:rsid w:val="000935A0"/>
    <w:rsid w:val="00093C13"/>
    <w:rsid w:val="0009526B"/>
    <w:rsid w:val="000963DB"/>
    <w:rsid w:val="00096431"/>
    <w:rsid w:val="000A0520"/>
    <w:rsid w:val="000A0EE6"/>
    <w:rsid w:val="000A10B7"/>
    <w:rsid w:val="000A20B6"/>
    <w:rsid w:val="000A2705"/>
    <w:rsid w:val="000A3A23"/>
    <w:rsid w:val="000A4E40"/>
    <w:rsid w:val="000B0DCF"/>
    <w:rsid w:val="000B0F30"/>
    <w:rsid w:val="000B14FA"/>
    <w:rsid w:val="000B1D7B"/>
    <w:rsid w:val="000B2074"/>
    <w:rsid w:val="000B2D4E"/>
    <w:rsid w:val="000B320F"/>
    <w:rsid w:val="000C1D6A"/>
    <w:rsid w:val="000C25B6"/>
    <w:rsid w:val="000C4672"/>
    <w:rsid w:val="000C50F5"/>
    <w:rsid w:val="000C67CE"/>
    <w:rsid w:val="000C7D01"/>
    <w:rsid w:val="000D07AB"/>
    <w:rsid w:val="000D1B7E"/>
    <w:rsid w:val="000D1E19"/>
    <w:rsid w:val="000D282F"/>
    <w:rsid w:val="000D299E"/>
    <w:rsid w:val="000E02F9"/>
    <w:rsid w:val="000E24EC"/>
    <w:rsid w:val="000E3259"/>
    <w:rsid w:val="000E33B2"/>
    <w:rsid w:val="000E35E1"/>
    <w:rsid w:val="000E43A8"/>
    <w:rsid w:val="000E4F0E"/>
    <w:rsid w:val="000E57A0"/>
    <w:rsid w:val="000E789C"/>
    <w:rsid w:val="000E7B58"/>
    <w:rsid w:val="000E7BF1"/>
    <w:rsid w:val="000F0484"/>
    <w:rsid w:val="000F0847"/>
    <w:rsid w:val="000F0919"/>
    <w:rsid w:val="000F0E06"/>
    <w:rsid w:val="000F1F7A"/>
    <w:rsid w:val="000F3B06"/>
    <w:rsid w:val="000F3F29"/>
    <w:rsid w:val="000F5310"/>
    <w:rsid w:val="00100790"/>
    <w:rsid w:val="001017BA"/>
    <w:rsid w:val="001018D6"/>
    <w:rsid w:val="001019EE"/>
    <w:rsid w:val="00103956"/>
    <w:rsid w:val="0010462E"/>
    <w:rsid w:val="001047C1"/>
    <w:rsid w:val="00104CF2"/>
    <w:rsid w:val="00104FC3"/>
    <w:rsid w:val="0010633F"/>
    <w:rsid w:val="00110CE0"/>
    <w:rsid w:val="00111646"/>
    <w:rsid w:val="00111DE3"/>
    <w:rsid w:val="00112078"/>
    <w:rsid w:val="001126FE"/>
    <w:rsid w:val="00113CF2"/>
    <w:rsid w:val="00116531"/>
    <w:rsid w:val="001219DE"/>
    <w:rsid w:val="00123312"/>
    <w:rsid w:val="00124262"/>
    <w:rsid w:val="00127650"/>
    <w:rsid w:val="00127EB0"/>
    <w:rsid w:val="00127EDF"/>
    <w:rsid w:val="0013126A"/>
    <w:rsid w:val="00135527"/>
    <w:rsid w:val="0014043D"/>
    <w:rsid w:val="0014053D"/>
    <w:rsid w:val="00141669"/>
    <w:rsid w:val="00141D26"/>
    <w:rsid w:val="001448F6"/>
    <w:rsid w:val="00146CD9"/>
    <w:rsid w:val="00146D95"/>
    <w:rsid w:val="00146EAB"/>
    <w:rsid w:val="00151B26"/>
    <w:rsid w:val="001520A3"/>
    <w:rsid w:val="001536AC"/>
    <w:rsid w:val="00160184"/>
    <w:rsid w:val="00160C2D"/>
    <w:rsid w:val="00162649"/>
    <w:rsid w:val="00165101"/>
    <w:rsid w:val="001701CA"/>
    <w:rsid w:val="001738AD"/>
    <w:rsid w:val="00174C35"/>
    <w:rsid w:val="00175191"/>
    <w:rsid w:val="001761D7"/>
    <w:rsid w:val="00180CC5"/>
    <w:rsid w:val="001822F7"/>
    <w:rsid w:val="001835A1"/>
    <w:rsid w:val="00184824"/>
    <w:rsid w:val="001848DE"/>
    <w:rsid w:val="00185F17"/>
    <w:rsid w:val="00186728"/>
    <w:rsid w:val="001907C0"/>
    <w:rsid w:val="00190BDE"/>
    <w:rsid w:val="0019110F"/>
    <w:rsid w:val="001923AE"/>
    <w:rsid w:val="00194B4B"/>
    <w:rsid w:val="001A115E"/>
    <w:rsid w:val="001A17D5"/>
    <w:rsid w:val="001A19A5"/>
    <w:rsid w:val="001A2893"/>
    <w:rsid w:val="001A3A7C"/>
    <w:rsid w:val="001B0612"/>
    <w:rsid w:val="001B0A12"/>
    <w:rsid w:val="001B149C"/>
    <w:rsid w:val="001B1C97"/>
    <w:rsid w:val="001B413C"/>
    <w:rsid w:val="001B6B48"/>
    <w:rsid w:val="001B756F"/>
    <w:rsid w:val="001C2215"/>
    <w:rsid w:val="001C24B5"/>
    <w:rsid w:val="001C285F"/>
    <w:rsid w:val="001C34A9"/>
    <w:rsid w:val="001C418B"/>
    <w:rsid w:val="001C4364"/>
    <w:rsid w:val="001C506A"/>
    <w:rsid w:val="001C7896"/>
    <w:rsid w:val="001D185C"/>
    <w:rsid w:val="001D2003"/>
    <w:rsid w:val="001D2932"/>
    <w:rsid w:val="001D2B31"/>
    <w:rsid w:val="001D2FB5"/>
    <w:rsid w:val="001D3E22"/>
    <w:rsid w:val="001D43A4"/>
    <w:rsid w:val="001E0CD7"/>
    <w:rsid w:val="001E45BC"/>
    <w:rsid w:val="001E61A3"/>
    <w:rsid w:val="001F133F"/>
    <w:rsid w:val="001F23AE"/>
    <w:rsid w:val="001F704A"/>
    <w:rsid w:val="001F7D56"/>
    <w:rsid w:val="0020176C"/>
    <w:rsid w:val="00202797"/>
    <w:rsid w:val="00202DFA"/>
    <w:rsid w:val="0020553A"/>
    <w:rsid w:val="00205704"/>
    <w:rsid w:val="00207F78"/>
    <w:rsid w:val="002101E1"/>
    <w:rsid w:val="00210A63"/>
    <w:rsid w:val="00210EC6"/>
    <w:rsid w:val="00211277"/>
    <w:rsid w:val="00212521"/>
    <w:rsid w:val="00213728"/>
    <w:rsid w:val="00214885"/>
    <w:rsid w:val="00220EDE"/>
    <w:rsid w:val="00222015"/>
    <w:rsid w:val="002222C9"/>
    <w:rsid w:val="002238B2"/>
    <w:rsid w:val="00223900"/>
    <w:rsid w:val="0022457D"/>
    <w:rsid w:val="002245B4"/>
    <w:rsid w:val="00224673"/>
    <w:rsid w:val="00224F3F"/>
    <w:rsid w:val="0022607E"/>
    <w:rsid w:val="002278FC"/>
    <w:rsid w:val="00231BE0"/>
    <w:rsid w:val="0023241A"/>
    <w:rsid w:val="002334E4"/>
    <w:rsid w:val="00233CD3"/>
    <w:rsid w:val="00236344"/>
    <w:rsid w:val="00236A1E"/>
    <w:rsid w:val="00242DB7"/>
    <w:rsid w:val="00247B4E"/>
    <w:rsid w:val="002500C6"/>
    <w:rsid w:val="00253543"/>
    <w:rsid w:val="0025394F"/>
    <w:rsid w:val="00255043"/>
    <w:rsid w:val="00255E3F"/>
    <w:rsid w:val="00261AE9"/>
    <w:rsid w:val="002647DE"/>
    <w:rsid w:val="00264CE2"/>
    <w:rsid w:val="00265007"/>
    <w:rsid w:val="00266DBD"/>
    <w:rsid w:val="00266F3F"/>
    <w:rsid w:val="002672E9"/>
    <w:rsid w:val="00267402"/>
    <w:rsid w:val="002677CE"/>
    <w:rsid w:val="00270432"/>
    <w:rsid w:val="00271472"/>
    <w:rsid w:val="002755D7"/>
    <w:rsid w:val="00281FCE"/>
    <w:rsid w:val="00283D55"/>
    <w:rsid w:val="0028753C"/>
    <w:rsid w:val="00287EC3"/>
    <w:rsid w:val="0029067A"/>
    <w:rsid w:val="002906F0"/>
    <w:rsid w:val="00294A56"/>
    <w:rsid w:val="002A2EEA"/>
    <w:rsid w:val="002A3AF0"/>
    <w:rsid w:val="002A4B05"/>
    <w:rsid w:val="002A6A18"/>
    <w:rsid w:val="002A703A"/>
    <w:rsid w:val="002B07C4"/>
    <w:rsid w:val="002B2D92"/>
    <w:rsid w:val="002B7EC8"/>
    <w:rsid w:val="002C1FC4"/>
    <w:rsid w:val="002C3B38"/>
    <w:rsid w:val="002C4709"/>
    <w:rsid w:val="002C6658"/>
    <w:rsid w:val="002C7AE7"/>
    <w:rsid w:val="002D1A66"/>
    <w:rsid w:val="002D2D4E"/>
    <w:rsid w:val="002D4FCF"/>
    <w:rsid w:val="002D5F91"/>
    <w:rsid w:val="002D78E1"/>
    <w:rsid w:val="002E27EA"/>
    <w:rsid w:val="002E2BE9"/>
    <w:rsid w:val="002E466D"/>
    <w:rsid w:val="002E59A3"/>
    <w:rsid w:val="002E6F91"/>
    <w:rsid w:val="002E7BC7"/>
    <w:rsid w:val="002F1347"/>
    <w:rsid w:val="002F5BEF"/>
    <w:rsid w:val="002F63EB"/>
    <w:rsid w:val="002F7AF7"/>
    <w:rsid w:val="0030112A"/>
    <w:rsid w:val="0030139E"/>
    <w:rsid w:val="0030313C"/>
    <w:rsid w:val="003032E1"/>
    <w:rsid w:val="00305BF0"/>
    <w:rsid w:val="0030633E"/>
    <w:rsid w:val="003067E6"/>
    <w:rsid w:val="0030772A"/>
    <w:rsid w:val="00307E84"/>
    <w:rsid w:val="0031092F"/>
    <w:rsid w:val="003147AA"/>
    <w:rsid w:val="00314F78"/>
    <w:rsid w:val="003169AE"/>
    <w:rsid w:val="003175B9"/>
    <w:rsid w:val="00317CCC"/>
    <w:rsid w:val="003207AB"/>
    <w:rsid w:val="00321182"/>
    <w:rsid w:val="00321287"/>
    <w:rsid w:val="00321A94"/>
    <w:rsid w:val="00321F18"/>
    <w:rsid w:val="00321FB2"/>
    <w:rsid w:val="00323455"/>
    <w:rsid w:val="0032407C"/>
    <w:rsid w:val="00325E3D"/>
    <w:rsid w:val="0032660C"/>
    <w:rsid w:val="0033006B"/>
    <w:rsid w:val="0033033C"/>
    <w:rsid w:val="00330659"/>
    <w:rsid w:val="00330FA8"/>
    <w:rsid w:val="003319F1"/>
    <w:rsid w:val="00335AC4"/>
    <w:rsid w:val="00337824"/>
    <w:rsid w:val="00343211"/>
    <w:rsid w:val="003439CF"/>
    <w:rsid w:val="00344AD8"/>
    <w:rsid w:val="00344C7D"/>
    <w:rsid w:val="003463FC"/>
    <w:rsid w:val="00347FA1"/>
    <w:rsid w:val="003502B4"/>
    <w:rsid w:val="00350B13"/>
    <w:rsid w:val="0035180E"/>
    <w:rsid w:val="00351EE7"/>
    <w:rsid w:val="00352EEB"/>
    <w:rsid w:val="003535F1"/>
    <w:rsid w:val="003543F7"/>
    <w:rsid w:val="0035575D"/>
    <w:rsid w:val="0035666B"/>
    <w:rsid w:val="00360AFD"/>
    <w:rsid w:val="003627D7"/>
    <w:rsid w:val="00363BF6"/>
    <w:rsid w:val="00363D39"/>
    <w:rsid w:val="00366E56"/>
    <w:rsid w:val="00367346"/>
    <w:rsid w:val="003711FB"/>
    <w:rsid w:val="0037186B"/>
    <w:rsid w:val="00371C9B"/>
    <w:rsid w:val="00372B21"/>
    <w:rsid w:val="00375134"/>
    <w:rsid w:val="00376D91"/>
    <w:rsid w:val="00381F36"/>
    <w:rsid w:val="00384929"/>
    <w:rsid w:val="00384E32"/>
    <w:rsid w:val="00384E6B"/>
    <w:rsid w:val="0038698A"/>
    <w:rsid w:val="00390855"/>
    <w:rsid w:val="00393C32"/>
    <w:rsid w:val="00393DAC"/>
    <w:rsid w:val="0039634D"/>
    <w:rsid w:val="00397AE8"/>
    <w:rsid w:val="003A164A"/>
    <w:rsid w:val="003A3BD2"/>
    <w:rsid w:val="003A5D04"/>
    <w:rsid w:val="003A7225"/>
    <w:rsid w:val="003B09D5"/>
    <w:rsid w:val="003B209C"/>
    <w:rsid w:val="003B284E"/>
    <w:rsid w:val="003B39A9"/>
    <w:rsid w:val="003B4764"/>
    <w:rsid w:val="003B4F3B"/>
    <w:rsid w:val="003B5272"/>
    <w:rsid w:val="003B5FEE"/>
    <w:rsid w:val="003B6B90"/>
    <w:rsid w:val="003B72FA"/>
    <w:rsid w:val="003B7480"/>
    <w:rsid w:val="003C024B"/>
    <w:rsid w:val="003C0A91"/>
    <w:rsid w:val="003C2AA7"/>
    <w:rsid w:val="003C7B4E"/>
    <w:rsid w:val="003D16C4"/>
    <w:rsid w:val="003D1D0B"/>
    <w:rsid w:val="003D2202"/>
    <w:rsid w:val="003D3F53"/>
    <w:rsid w:val="003D4F9A"/>
    <w:rsid w:val="003D5E32"/>
    <w:rsid w:val="003D7204"/>
    <w:rsid w:val="003E025C"/>
    <w:rsid w:val="003E0D8D"/>
    <w:rsid w:val="003E3F2F"/>
    <w:rsid w:val="003F0150"/>
    <w:rsid w:val="003F15AE"/>
    <w:rsid w:val="003F2E83"/>
    <w:rsid w:val="003F2F13"/>
    <w:rsid w:val="0040147D"/>
    <w:rsid w:val="00402486"/>
    <w:rsid w:val="004032A2"/>
    <w:rsid w:val="0040432D"/>
    <w:rsid w:val="00404A06"/>
    <w:rsid w:val="004071EE"/>
    <w:rsid w:val="004075FB"/>
    <w:rsid w:val="00410C87"/>
    <w:rsid w:val="004111BD"/>
    <w:rsid w:val="00411669"/>
    <w:rsid w:val="00412481"/>
    <w:rsid w:val="004130D7"/>
    <w:rsid w:val="0041378E"/>
    <w:rsid w:val="00414608"/>
    <w:rsid w:val="00414998"/>
    <w:rsid w:val="00415DD8"/>
    <w:rsid w:val="0041606E"/>
    <w:rsid w:val="00417C56"/>
    <w:rsid w:val="00423665"/>
    <w:rsid w:val="004236AC"/>
    <w:rsid w:val="00423F0C"/>
    <w:rsid w:val="00427620"/>
    <w:rsid w:val="00430D91"/>
    <w:rsid w:val="004324EA"/>
    <w:rsid w:val="004347F6"/>
    <w:rsid w:val="00436093"/>
    <w:rsid w:val="004378F2"/>
    <w:rsid w:val="0044237B"/>
    <w:rsid w:val="00450739"/>
    <w:rsid w:val="00453443"/>
    <w:rsid w:val="00453560"/>
    <w:rsid w:val="00453E8E"/>
    <w:rsid w:val="004540DB"/>
    <w:rsid w:val="0045495C"/>
    <w:rsid w:val="00455411"/>
    <w:rsid w:val="00457236"/>
    <w:rsid w:val="00461F2B"/>
    <w:rsid w:val="00462778"/>
    <w:rsid w:val="0046446A"/>
    <w:rsid w:val="00466E2F"/>
    <w:rsid w:val="00470FF7"/>
    <w:rsid w:val="0047273F"/>
    <w:rsid w:val="00477907"/>
    <w:rsid w:val="00482303"/>
    <w:rsid w:val="00483D3F"/>
    <w:rsid w:val="004843E2"/>
    <w:rsid w:val="00484BF1"/>
    <w:rsid w:val="00491125"/>
    <w:rsid w:val="00491335"/>
    <w:rsid w:val="004924E5"/>
    <w:rsid w:val="00493D49"/>
    <w:rsid w:val="0049476B"/>
    <w:rsid w:val="00494ACF"/>
    <w:rsid w:val="00494F8E"/>
    <w:rsid w:val="004950B1"/>
    <w:rsid w:val="004A1408"/>
    <w:rsid w:val="004A26D8"/>
    <w:rsid w:val="004A2C6F"/>
    <w:rsid w:val="004A373B"/>
    <w:rsid w:val="004A3E92"/>
    <w:rsid w:val="004A51A8"/>
    <w:rsid w:val="004B19D8"/>
    <w:rsid w:val="004B1D55"/>
    <w:rsid w:val="004B276E"/>
    <w:rsid w:val="004B443E"/>
    <w:rsid w:val="004B4DE6"/>
    <w:rsid w:val="004B71CC"/>
    <w:rsid w:val="004C045E"/>
    <w:rsid w:val="004C05E5"/>
    <w:rsid w:val="004C0D39"/>
    <w:rsid w:val="004C119C"/>
    <w:rsid w:val="004C7481"/>
    <w:rsid w:val="004D04D8"/>
    <w:rsid w:val="004D12CC"/>
    <w:rsid w:val="004D1958"/>
    <w:rsid w:val="004D3C4A"/>
    <w:rsid w:val="004D3E63"/>
    <w:rsid w:val="004D44C8"/>
    <w:rsid w:val="004D4A4F"/>
    <w:rsid w:val="004D4CFE"/>
    <w:rsid w:val="004E0094"/>
    <w:rsid w:val="004E1E9B"/>
    <w:rsid w:val="004E229D"/>
    <w:rsid w:val="004E4C45"/>
    <w:rsid w:val="004F1CCC"/>
    <w:rsid w:val="004F3580"/>
    <w:rsid w:val="0050037E"/>
    <w:rsid w:val="00501137"/>
    <w:rsid w:val="005012BC"/>
    <w:rsid w:val="005031FC"/>
    <w:rsid w:val="00506E3D"/>
    <w:rsid w:val="005103D1"/>
    <w:rsid w:val="00512F60"/>
    <w:rsid w:val="00513CCE"/>
    <w:rsid w:val="00514D50"/>
    <w:rsid w:val="00514FFD"/>
    <w:rsid w:val="00516021"/>
    <w:rsid w:val="00521048"/>
    <w:rsid w:val="00521859"/>
    <w:rsid w:val="00522462"/>
    <w:rsid w:val="00522676"/>
    <w:rsid w:val="00525066"/>
    <w:rsid w:val="00526D30"/>
    <w:rsid w:val="005300FC"/>
    <w:rsid w:val="0053083D"/>
    <w:rsid w:val="005309F9"/>
    <w:rsid w:val="00530C47"/>
    <w:rsid w:val="00531345"/>
    <w:rsid w:val="005346E6"/>
    <w:rsid w:val="0053558F"/>
    <w:rsid w:val="005367A7"/>
    <w:rsid w:val="005378BC"/>
    <w:rsid w:val="00540FA1"/>
    <w:rsid w:val="005412ED"/>
    <w:rsid w:val="00541534"/>
    <w:rsid w:val="0054243B"/>
    <w:rsid w:val="00542452"/>
    <w:rsid w:val="00543751"/>
    <w:rsid w:val="0054495A"/>
    <w:rsid w:val="005529BE"/>
    <w:rsid w:val="00553367"/>
    <w:rsid w:val="00553DF5"/>
    <w:rsid w:val="00553E0D"/>
    <w:rsid w:val="0055770E"/>
    <w:rsid w:val="0056028A"/>
    <w:rsid w:val="00561D29"/>
    <w:rsid w:val="00564A86"/>
    <w:rsid w:val="005654BA"/>
    <w:rsid w:val="00566EE4"/>
    <w:rsid w:val="00567636"/>
    <w:rsid w:val="00571D47"/>
    <w:rsid w:val="00572937"/>
    <w:rsid w:val="00572C8A"/>
    <w:rsid w:val="00576995"/>
    <w:rsid w:val="00577A53"/>
    <w:rsid w:val="00580E4F"/>
    <w:rsid w:val="00582FEF"/>
    <w:rsid w:val="00584422"/>
    <w:rsid w:val="00584F22"/>
    <w:rsid w:val="005854A6"/>
    <w:rsid w:val="00585576"/>
    <w:rsid w:val="00587E81"/>
    <w:rsid w:val="00590977"/>
    <w:rsid w:val="0059157B"/>
    <w:rsid w:val="005927CD"/>
    <w:rsid w:val="00596033"/>
    <w:rsid w:val="00596A88"/>
    <w:rsid w:val="005A24EB"/>
    <w:rsid w:val="005A346F"/>
    <w:rsid w:val="005A3CD4"/>
    <w:rsid w:val="005A58DF"/>
    <w:rsid w:val="005A7A67"/>
    <w:rsid w:val="005B2021"/>
    <w:rsid w:val="005B253B"/>
    <w:rsid w:val="005B4E7B"/>
    <w:rsid w:val="005B5B39"/>
    <w:rsid w:val="005B7A56"/>
    <w:rsid w:val="005C0B2F"/>
    <w:rsid w:val="005C19E9"/>
    <w:rsid w:val="005C2D4E"/>
    <w:rsid w:val="005C342A"/>
    <w:rsid w:val="005C4570"/>
    <w:rsid w:val="005C6F19"/>
    <w:rsid w:val="005D00DA"/>
    <w:rsid w:val="005D3AFA"/>
    <w:rsid w:val="005D4805"/>
    <w:rsid w:val="005D5CAC"/>
    <w:rsid w:val="005D6259"/>
    <w:rsid w:val="005D6C87"/>
    <w:rsid w:val="005E1983"/>
    <w:rsid w:val="005E306C"/>
    <w:rsid w:val="005E622C"/>
    <w:rsid w:val="005E67C8"/>
    <w:rsid w:val="005E7416"/>
    <w:rsid w:val="005E7C15"/>
    <w:rsid w:val="005F7983"/>
    <w:rsid w:val="0060104E"/>
    <w:rsid w:val="006027AE"/>
    <w:rsid w:val="00602A52"/>
    <w:rsid w:val="006046B9"/>
    <w:rsid w:val="00604940"/>
    <w:rsid w:val="00605B29"/>
    <w:rsid w:val="00611ADC"/>
    <w:rsid w:val="00616183"/>
    <w:rsid w:val="00616B8E"/>
    <w:rsid w:val="00616CBD"/>
    <w:rsid w:val="00620599"/>
    <w:rsid w:val="00625570"/>
    <w:rsid w:val="00625CA2"/>
    <w:rsid w:val="0063113E"/>
    <w:rsid w:val="006321F9"/>
    <w:rsid w:val="00633B74"/>
    <w:rsid w:val="00635092"/>
    <w:rsid w:val="006377E6"/>
    <w:rsid w:val="0064152D"/>
    <w:rsid w:val="00643F96"/>
    <w:rsid w:val="00647B0F"/>
    <w:rsid w:val="00647FB0"/>
    <w:rsid w:val="00652D4B"/>
    <w:rsid w:val="006545BA"/>
    <w:rsid w:val="00660A5D"/>
    <w:rsid w:val="00660D47"/>
    <w:rsid w:val="00661FE1"/>
    <w:rsid w:val="006625CF"/>
    <w:rsid w:val="00664C4F"/>
    <w:rsid w:val="006652AA"/>
    <w:rsid w:val="00667C3A"/>
    <w:rsid w:val="0067054E"/>
    <w:rsid w:val="00671A56"/>
    <w:rsid w:val="00672E4E"/>
    <w:rsid w:val="00673840"/>
    <w:rsid w:val="006742DE"/>
    <w:rsid w:val="00675087"/>
    <w:rsid w:val="0067534E"/>
    <w:rsid w:val="00675EDE"/>
    <w:rsid w:val="00677100"/>
    <w:rsid w:val="0067768A"/>
    <w:rsid w:val="00677C06"/>
    <w:rsid w:val="006812DB"/>
    <w:rsid w:val="00684E78"/>
    <w:rsid w:val="0069059C"/>
    <w:rsid w:val="00690B80"/>
    <w:rsid w:val="00696312"/>
    <w:rsid w:val="00696E2D"/>
    <w:rsid w:val="00697BEC"/>
    <w:rsid w:val="006A092E"/>
    <w:rsid w:val="006A530A"/>
    <w:rsid w:val="006A7EC0"/>
    <w:rsid w:val="006B0A25"/>
    <w:rsid w:val="006B18D0"/>
    <w:rsid w:val="006B1AAF"/>
    <w:rsid w:val="006B24CD"/>
    <w:rsid w:val="006B308D"/>
    <w:rsid w:val="006B30F3"/>
    <w:rsid w:val="006B608A"/>
    <w:rsid w:val="006B66A1"/>
    <w:rsid w:val="006B694A"/>
    <w:rsid w:val="006C0F3B"/>
    <w:rsid w:val="006C1D4F"/>
    <w:rsid w:val="006C30F4"/>
    <w:rsid w:val="006C6F84"/>
    <w:rsid w:val="006D1902"/>
    <w:rsid w:val="006D398B"/>
    <w:rsid w:val="006E108D"/>
    <w:rsid w:val="006E49AE"/>
    <w:rsid w:val="006E5763"/>
    <w:rsid w:val="006E7D3C"/>
    <w:rsid w:val="006F263D"/>
    <w:rsid w:val="006F34D1"/>
    <w:rsid w:val="006F3DCD"/>
    <w:rsid w:val="006F700F"/>
    <w:rsid w:val="00700BCE"/>
    <w:rsid w:val="00703E4F"/>
    <w:rsid w:val="007042C4"/>
    <w:rsid w:val="007042DC"/>
    <w:rsid w:val="007060F3"/>
    <w:rsid w:val="007066C6"/>
    <w:rsid w:val="007100EF"/>
    <w:rsid w:val="00710D95"/>
    <w:rsid w:val="00711985"/>
    <w:rsid w:val="00711C8E"/>
    <w:rsid w:val="00711D52"/>
    <w:rsid w:val="00712848"/>
    <w:rsid w:val="00712D35"/>
    <w:rsid w:val="007143D7"/>
    <w:rsid w:val="00715EE8"/>
    <w:rsid w:val="00717E0C"/>
    <w:rsid w:val="00720793"/>
    <w:rsid w:val="0072320B"/>
    <w:rsid w:val="00723568"/>
    <w:rsid w:val="00727887"/>
    <w:rsid w:val="00730F6D"/>
    <w:rsid w:val="007320A5"/>
    <w:rsid w:val="00734296"/>
    <w:rsid w:val="00735A5F"/>
    <w:rsid w:val="00735C8B"/>
    <w:rsid w:val="0073600D"/>
    <w:rsid w:val="007406A8"/>
    <w:rsid w:val="00740D9B"/>
    <w:rsid w:val="007417FF"/>
    <w:rsid w:val="00742894"/>
    <w:rsid w:val="00742FDF"/>
    <w:rsid w:val="00744B53"/>
    <w:rsid w:val="007458CC"/>
    <w:rsid w:val="007516F0"/>
    <w:rsid w:val="0075273F"/>
    <w:rsid w:val="0075328F"/>
    <w:rsid w:val="00753EFD"/>
    <w:rsid w:val="00754552"/>
    <w:rsid w:val="007546AC"/>
    <w:rsid w:val="007549D0"/>
    <w:rsid w:val="00754EF2"/>
    <w:rsid w:val="00755716"/>
    <w:rsid w:val="00756517"/>
    <w:rsid w:val="0076231F"/>
    <w:rsid w:val="00765171"/>
    <w:rsid w:val="007653D9"/>
    <w:rsid w:val="00765CA9"/>
    <w:rsid w:val="00766E6F"/>
    <w:rsid w:val="007728D8"/>
    <w:rsid w:val="0077320B"/>
    <w:rsid w:val="00773562"/>
    <w:rsid w:val="00776359"/>
    <w:rsid w:val="007816C0"/>
    <w:rsid w:val="00783490"/>
    <w:rsid w:val="00786D59"/>
    <w:rsid w:val="00787B37"/>
    <w:rsid w:val="0079066C"/>
    <w:rsid w:val="007923DE"/>
    <w:rsid w:val="0079353F"/>
    <w:rsid w:val="007967A3"/>
    <w:rsid w:val="007975B9"/>
    <w:rsid w:val="007A064D"/>
    <w:rsid w:val="007A0CCB"/>
    <w:rsid w:val="007A1B95"/>
    <w:rsid w:val="007A67F2"/>
    <w:rsid w:val="007B06DC"/>
    <w:rsid w:val="007B0B80"/>
    <w:rsid w:val="007B38BE"/>
    <w:rsid w:val="007B6BD2"/>
    <w:rsid w:val="007C01D8"/>
    <w:rsid w:val="007C2602"/>
    <w:rsid w:val="007C2F80"/>
    <w:rsid w:val="007C4B50"/>
    <w:rsid w:val="007C5C9F"/>
    <w:rsid w:val="007C6F68"/>
    <w:rsid w:val="007C7D1D"/>
    <w:rsid w:val="007D1C77"/>
    <w:rsid w:val="007D5497"/>
    <w:rsid w:val="007D5B78"/>
    <w:rsid w:val="007D7F5D"/>
    <w:rsid w:val="007E1BDF"/>
    <w:rsid w:val="007E2EE0"/>
    <w:rsid w:val="007E2F75"/>
    <w:rsid w:val="007E4977"/>
    <w:rsid w:val="007E4A98"/>
    <w:rsid w:val="007E4D6A"/>
    <w:rsid w:val="007E55FE"/>
    <w:rsid w:val="007E566D"/>
    <w:rsid w:val="007E61D0"/>
    <w:rsid w:val="007E7B4B"/>
    <w:rsid w:val="007F3C1C"/>
    <w:rsid w:val="007F42E0"/>
    <w:rsid w:val="007F5EA7"/>
    <w:rsid w:val="007F6399"/>
    <w:rsid w:val="008006CF"/>
    <w:rsid w:val="00801852"/>
    <w:rsid w:val="00801E7B"/>
    <w:rsid w:val="00802995"/>
    <w:rsid w:val="00805F7D"/>
    <w:rsid w:val="008060C1"/>
    <w:rsid w:val="00806B3F"/>
    <w:rsid w:val="00810BBB"/>
    <w:rsid w:val="00811769"/>
    <w:rsid w:val="00811A0D"/>
    <w:rsid w:val="00812095"/>
    <w:rsid w:val="00812BA6"/>
    <w:rsid w:val="00813839"/>
    <w:rsid w:val="00815873"/>
    <w:rsid w:val="0081748A"/>
    <w:rsid w:val="0081763B"/>
    <w:rsid w:val="00817702"/>
    <w:rsid w:val="00817882"/>
    <w:rsid w:val="0082593C"/>
    <w:rsid w:val="00826552"/>
    <w:rsid w:val="00827A40"/>
    <w:rsid w:val="00831CD9"/>
    <w:rsid w:val="0083216F"/>
    <w:rsid w:val="00833D69"/>
    <w:rsid w:val="00834DF7"/>
    <w:rsid w:val="00836A06"/>
    <w:rsid w:val="00836B63"/>
    <w:rsid w:val="00840521"/>
    <w:rsid w:val="00840D84"/>
    <w:rsid w:val="008414CA"/>
    <w:rsid w:val="00842849"/>
    <w:rsid w:val="00843689"/>
    <w:rsid w:val="00843A1A"/>
    <w:rsid w:val="008461A8"/>
    <w:rsid w:val="0085029F"/>
    <w:rsid w:val="00855413"/>
    <w:rsid w:val="0085641E"/>
    <w:rsid w:val="00857EA1"/>
    <w:rsid w:val="00860383"/>
    <w:rsid w:val="008603C5"/>
    <w:rsid w:val="00860FDD"/>
    <w:rsid w:val="00862CE9"/>
    <w:rsid w:val="0086394C"/>
    <w:rsid w:val="00865DAF"/>
    <w:rsid w:val="008661B6"/>
    <w:rsid w:val="008669A1"/>
    <w:rsid w:val="008707EB"/>
    <w:rsid w:val="00872057"/>
    <w:rsid w:val="008724C1"/>
    <w:rsid w:val="00872EB9"/>
    <w:rsid w:val="00873E11"/>
    <w:rsid w:val="00874387"/>
    <w:rsid w:val="00874943"/>
    <w:rsid w:val="00880E40"/>
    <w:rsid w:val="0088155C"/>
    <w:rsid w:val="00885603"/>
    <w:rsid w:val="00885CE9"/>
    <w:rsid w:val="00885F91"/>
    <w:rsid w:val="00895064"/>
    <w:rsid w:val="008956AF"/>
    <w:rsid w:val="00895D8B"/>
    <w:rsid w:val="00897925"/>
    <w:rsid w:val="008A0186"/>
    <w:rsid w:val="008A086D"/>
    <w:rsid w:val="008A225F"/>
    <w:rsid w:val="008A4A0B"/>
    <w:rsid w:val="008A530A"/>
    <w:rsid w:val="008A5678"/>
    <w:rsid w:val="008A5924"/>
    <w:rsid w:val="008A6AA9"/>
    <w:rsid w:val="008A71DB"/>
    <w:rsid w:val="008A7A27"/>
    <w:rsid w:val="008B0AA3"/>
    <w:rsid w:val="008B0F01"/>
    <w:rsid w:val="008B11FE"/>
    <w:rsid w:val="008B4C60"/>
    <w:rsid w:val="008B6C01"/>
    <w:rsid w:val="008B789D"/>
    <w:rsid w:val="008C0009"/>
    <w:rsid w:val="008C2DF9"/>
    <w:rsid w:val="008C3867"/>
    <w:rsid w:val="008C3D87"/>
    <w:rsid w:val="008C451C"/>
    <w:rsid w:val="008D10A4"/>
    <w:rsid w:val="008D42E9"/>
    <w:rsid w:val="008D4E12"/>
    <w:rsid w:val="008D72C6"/>
    <w:rsid w:val="008D7582"/>
    <w:rsid w:val="008D7D5E"/>
    <w:rsid w:val="008E000B"/>
    <w:rsid w:val="008E0287"/>
    <w:rsid w:val="008E1DD6"/>
    <w:rsid w:val="008E20F6"/>
    <w:rsid w:val="008E2461"/>
    <w:rsid w:val="008E25D6"/>
    <w:rsid w:val="008E6331"/>
    <w:rsid w:val="008F0412"/>
    <w:rsid w:val="008F3A10"/>
    <w:rsid w:val="008F6482"/>
    <w:rsid w:val="008F79C8"/>
    <w:rsid w:val="0090248E"/>
    <w:rsid w:val="00902E9F"/>
    <w:rsid w:val="00903008"/>
    <w:rsid w:val="0090328A"/>
    <w:rsid w:val="009042FE"/>
    <w:rsid w:val="00904C2F"/>
    <w:rsid w:val="00905B13"/>
    <w:rsid w:val="009103BA"/>
    <w:rsid w:val="00910D8E"/>
    <w:rsid w:val="00911312"/>
    <w:rsid w:val="00912143"/>
    <w:rsid w:val="00912F0E"/>
    <w:rsid w:val="00913CDD"/>
    <w:rsid w:val="00913CF2"/>
    <w:rsid w:val="0091402D"/>
    <w:rsid w:val="0091453E"/>
    <w:rsid w:val="009153B3"/>
    <w:rsid w:val="00915537"/>
    <w:rsid w:val="00915C51"/>
    <w:rsid w:val="00921874"/>
    <w:rsid w:val="00922E5D"/>
    <w:rsid w:val="00923C37"/>
    <w:rsid w:val="009253F8"/>
    <w:rsid w:val="00926DBD"/>
    <w:rsid w:val="00931C83"/>
    <w:rsid w:val="00931F6C"/>
    <w:rsid w:val="00932392"/>
    <w:rsid w:val="00932CB7"/>
    <w:rsid w:val="0093398A"/>
    <w:rsid w:val="009349B1"/>
    <w:rsid w:val="0093626C"/>
    <w:rsid w:val="009379F6"/>
    <w:rsid w:val="009415BA"/>
    <w:rsid w:val="00944643"/>
    <w:rsid w:val="00944E1A"/>
    <w:rsid w:val="00945B25"/>
    <w:rsid w:val="00950DE0"/>
    <w:rsid w:val="00951017"/>
    <w:rsid w:val="00951F59"/>
    <w:rsid w:val="00953993"/>
    <w:rsid w:val="009546E3"/>
    <w:rsid w:val="009576B9"/>
    <w:rsid w:val="00957D42"/>
    <w:rsid w:val="009601A3"/>
    <w:rsid w:val="00962408"/>
    <w:rsid w:val="0096253C"/>
    <w:rsid w:val="00967019"/>
    <w:rsid w:val="009671F7"/>
    <w:rsid w:val="009704BC"/>
    <w:rsid w:val="00970A7F"/>
    <w:rsid w:val="00971AE5"/>
    <w:rsid w:val="009754CB"/>
    <w:rsid w:val="00976128"/>
    <w:rsid w:val="009761B1"/>
    <w:rsid w:val="00977369"/>
    <w:rsid w:val="00977C1F"/>
    <w:rsid w:val="0098005A"/>
    <w:rsid w:val="00985320"/>
    <w:rsid w:val="009867DC"/>
    <w:rsid w:val="00990761"/>
    <w:rsid w:val="009919FD"/>
    <w:rsid w:val="009921CA"/>
    <w:rsid w:val="00992E7E"/>
    <w:rsid w:val="0099357C"/>
    <w:rsid w:val="00994A17"/>
    <w:rsid w:val="00995D63"/>
    <w:rsid w:val="009A224F"/>
    <w:rsid w:val="009A2917"/>
    <w:rsid w:val="009A331F"/>
    <w:rsid w:val="009A3E19"/>
    <w:rsid w:val="009A48B0"/>
    <w:rsid w:val="009A4E47"/>
    <w:rsid w:val="009A7519"/>
    <w:rsid w:val="009A7DDA"/>
    <w:rsid w:val="009B11D1"/>
    <w:rsid w:val="009B14AD"/>
    <w:rsid w:val="009B3C94"/>
    <w:rsid w:val="009B4217"/>
    <w:rsid w:val="009B472E"/>
    <w:rsid w:val="009B4D99"/>
    <w:rsid w:val="009B4E3B"/>
    <w:rsid w:val="009B755F"/>
    <w:rsid w:val="009B794F"/>
    <w:rsid w:val="009C259D"/>
    <w:rsid w:val="009C4E1C"/>
    <w:rsid w:val="009C5CA2"/>
    <w:rsid w:val="009C66E2"/>
    <w:rsid w:val="009D2C35"/>
    <w:rsid w:val="009E00F9"/>
    <w:rsid w:val="009E3368"/>
    <w:rsid w:val="009E64EC"/>
    <w:rsid w:val="009F1E9A"/>
    <w:rsid w:val="009F2630"/>
    <w:rsid w:val="009F35A7"/>
    <w:rsid w:val="00A0050D"/>
    <w:rsid w:val="00A01365"/>
    <w:rsid w:val="00A016D1"/>
    <w:rsid w:val="00A033C6"/>
    <w:rsid w:val="00A04DD4"/>
    <w:rsid w:val="00A0656E"/>
    <w:rsid w:val="00A067E1"/>
    <w:rsid w:val="00A06DA3"/>
    <w:rsid w:val="00A071AF"/>
    <w:rsid w:val="00A10E3D"/>
    <w:rsid w:val="00A145C7"/>
    <w:rsid w:val="00A15CC9"/>
    <w:rsid w:val="00A175D0"/>
    <w:rsid w:val="00A1761E"/>
    <w:rsid w:val="00A209C8"/>
    <w:rsid w:val="00A20BFE"/>
    <w:rsid w:val="00A23542"/>
    <w:rsid w:val="00A239D7"/>
    <w:rsid w:val="00A2461E"/>
    <w:rsid w:val="00A24CD6"/>
    <w:rsid w:val="00A24ECF"/>
    <w:rsid w:val="00A27D4D"/>
    <w:rsid w:val="00A27E3C"/>
    <w:rsid w:val="00A32C8C"/>
    <w:rsid w:val="00A340FD"/>
    <w:rsid w:val="00A36515"/>
    <w:rsid w:val="00A40776"/>
    <w:rsid w:val="00A411A5"/>
    <w:rsid w:val="00A4222D"/>
    <w:rsid w:val="00A42573"/>
    <w:rsid w:val="00A431CF"/>
    <w:rsid w:val="00A44CE2"/>
    <w:rsid w:val="00A45B8F"/>
    <w:rsid w:val="00A53013"/>
    <w:rsid w:val="00A5421F"/>
    <w:rsid w:val="00A54F5C"/>
    <w:rsid w:val="00A5591E"/>
    <w:rsid w:val="00A62512"/>
    <w:rsid w:val="00A65857"/>
    <w:rsid w:val="00A71746"/>
    <w:rsid w:val="00A74427"/>
    <w:rsid w:val="00A75273"/>
    <w:rsid w:val="00A7628E"/>
    <w:rsid w:val="00A77C2B"/>
    <w:rsid w:val="00A80D37"/>
    <w:rsid w:val="00A80F2F"/>
    <w:rsid w:val="00A856A3"/>
    <w:rsid w:val="00A874DC"/>
    <w:rsid w:val="00A93124"/>
    <w:rsid w:val="00A934DD"/>
    <w:rsid w:val="00A96274"/>
    <w:rsid w:val="00A967F6"/>
    <w:rsid w:val="00A96C6D"/>
    <w:rsid w:val="00A979B9"/>
    <w:rsid w:val="00AA05BE"/>
    <w:rsid w:val="00AA3241"/>
    <w:rsid w:val="00AA4E3E"/>
    <w:rsid w:val="00AA7870"/>
    <w:rsid w:val="00AB240D"/>
    <w:rsid w:val="00AB2C44"/>
    <w:rsid w:val="00AB52E7"/>
    <w:rsid w:val="00AB75AD"/>
    <w:rsid w:val="00AB763C"/>
    <w:rsid w:val="00AB7F04"/>
    <w:rsid w:val="00AC10AA"/>
    <w:rsid w:val="00AC1451"/>
    <w:rsid w:val="00AC17F3"/>
    <w:rsid w:val="00AC2BC5"/>
    <w:rsid w:val="00AC3008"/>
    <w:rsid w:val="00AC33A6"/>
    <w:rsid w:val="00AC66FE"/>
    <w:rsid w:val="00AD5543"/>
    <w:rsid w:val="00AD745E"/>
    <w:rsid w:val="00AE0095"/>
    <w:rsid w:val="00AE0A0C"/>
    <w:rsid w:val="00AE11B7"/>
    <w:rsid w:val="00AE1B12"/>
    <w:rsid w:val="00AE1BCB"/>
    <w:rsid w:val="00AE321B"/>
    <w:rsid w:val="00AE53DE"/>
    <w:rsid w:val="00AF0243"/>
    <w:rsid w:val="00AF1020"/>
    <w:rsid w:val="00AF1155"/>
    <w:rsid w:val="00AF2124"/>
    <w:rsid w:val="00AF2834"/>
    <w:rsid w:val="00AF2AA0"/>
    <w:rsid w:val="00AF4BEC"/>
    <w:rsid w:val="00B0379A"/>
    <w:rsid w:val="00B03A75"/>
    <w:rsid w:val="00B06F90"/>
    <w:rsid w:val="00B10593"/>
    <w:rsid w:val="00B13221"/>
    <w:rsid w:val="00B15A17"/>
    <w:rsid w:val="00B15C2B"/>
    <w:rsid w:val="00B15EA9"/>
    <w:rsid w:val="00B17FAF"/>
    <w:rsid w:val="00B226B7"/>
    <w:rsid w:val="00B229BF"/>
    <w:rsid w:val="00B238C4"/>
    <w:rsid w:val="00B2680F"/>
    <w:rsid w:val="00B31AFC"/>
    <w:rsid w:val="00B33596"/>
    <w:rsid w:val="00B34406"/>
    <w:rsid w:val="00B350CA"/>
    <w:rsid w:val="00B35164"/>
    <w:rsid w:val="00B36195"/>
    <w:rsid w:val="00B37E28"/>
    <w:rsid w:val="00B40430"/>
    <w:rsid w:val="00B40CD0"/>
    <w:rsid w:val="00B413AE"/>
    <w:rsid w:val="00B42E1F"/>
    <w:rsid w:val="00B47F86"/>
    <w:rsid w:val="00B50D35"/>
    <w:rsid w:val="00B54086"/>
    <w:rsid w:val="00B60285"/>
    <w:rsid w:val="00B61AA3"/>
    <w:rsid w:val="00B63743"/>
    <w:rsid w:val="00B65843"/>
    <w:rsid w:val="00B66203"/>
    <w:rsid w:val="00B70613"/>
    <w:rsid w:val="00B71E03"/>
    <w:rsid w:val="00B72B38"/>
    <w:rsid w:val="00B73ACC"/>
    <w:rsid w:val="00B74695"/>
    <w:rsid w:val="00B74CCF"/>
    <w:rsid w:val="00B777FB"/>
    <w:rsid w:val="00B8138E"/>
    <w:rsid w:val="00B86612"/>
    <w:rsid w:val="00B9282E"/>
    <w:rsid w:val="00B92B23"/>
    <w:rsid w:val="00B95719"/>
    <w:rsid w:val="00B96868"/>
    <w:rsid w:val="00B96C9A"/>
    <w:rsid w:val="00BA04CA"/>
    <w:rsid w:val="00BA0CBB"/>
    <w:rsid w:val="00BA1798"/>
    <w:rsid w:val="00BA1B8E"/>
    <w:rsid w:val="00BA2C44"/>
    <w:rsid w:val="00BA47DA"/>
    <w:rsid w:val="00BA4AB9"/>
    <w:rsid w:val="00BA5088"/>
    <w:rsid w:val="00BA694A"/>
    <w:rsid w:val="00BA6A9E"/>
    <w:rsid w:val="00BA7097"/>
    <w:rsid w:val="00BB2A5C"/>
    <w:rsid w:val="00BB4DC0"/>
    <w:rsid w:val="00BB6502"/>
    <w:rsid w:val="00BB75D6"/>
    <w:rsid w:val="00BC0591"/>
    <w:rsid w:val="00BC1FD2"/>
    <w:rsid w:val="00BC2484"/>
    <w:rsid w:val="00BC323D"/>
    <w:rsid w:val="00BC3B67"/>
    <w:rsid w:val="00BC7C68"/>
    <w:rsid w:val="00BD054F"/>
    <w:rsid w:val="00BD2C6C"/>
    <w:rsid w:val="00BD3593"/>
    <w:rsid w:val="00BD3BDF"/>
    <w:rsid w:val="00BD3F3F"/>
    <w:rsid w:val="00BD5326"/>
    <w:rsid w:val="00BD5EB4"/>
    <w:rsid w:val="00BD630F"/>
    <w:rsid w:val="00BD65A5"/>
    <w:rsid w:val="00BD7456"/>
    <w:rsid w:val="00BE1E31"/>
    <w:rsid w:val="00BE455A"/>
    <w:rsid w:val="00BE54A7"/>
    <w:rsid w:val="00BF10E2"/>
    <w:rsid w:val="00BF1B9F"/>
    <w:rsid w:val="00BF259B"/>
    <w:rsid w:val="00BF51C8"/>
    <w:rsid w:val="00BF716A"/>
    <w:rsid w:val="00C0015F"/>
    <w:rsid w:val="00C001C2"/>
    <w:rsid w:val="00C0087D"/>
    <w:rsid w:val="00C023F1"/>
    <w:rsid w:val="00C0753F"/>
    <w:rsid w:val="00C1238E"/>
    <w:rsid w:val="00C13A0C"/>
    <w:rsid w:val="00C13E7D"/>
    <w:rsid w:val="00C13FC1"/>
    <w:rsid w:val="00C145D8"/>
    <w:rsid w:val="00C1537A"/>
    <w:rsid w:val="00C20DBB"/>
    <w:rsid w:val="00C21F76"/>
    <w:rsid w:val="00C2368D"/>
    <w:rsid w:val="00C253ED"/>
    <w:rsid w:val="00C258E1"/>
    <w:rsid w:val="00C25B21"/>
    <w:rsid w:val="00C262B3"/>
    <w:rsid w:val="00C26999"/>
    <w:rsid w:val="00C26FAE"/>
    <w:rsid w:val="00C2736B"/>
    <w:rsid w:val="00C278CA"/>
    <w:rsid w:val="00C30594"/>
    <w:rsid w:val="00C31D02"/>
    <w:rsid w:val="00C34FC7"/>
    <w:rsid w:val="00C35CDC"/>
    <w:rsid w:val="00C35FAE"/>
    <w:rsid w:val="00C36614"/>
    <w:rsid w:val="00C3757F"/>
    <w:rsid w:val="00C37692"/>
    <w:rsid w:val="00C40941"/>
    <w:rsid w:val="00C43B2B"/>
    <w:rsid w:val="00C45333"/>
    <w:rsid w:val="00C458AA"/>
    <w:rsid w:val="00C45EF1"/>
    <w:rsid w:val="00C4714F"/>
    <w:rsid w:val="00C47656"/>
    <w:rsid w:val="00C477CB"/>
    <w:rsid w:val="00C47890"/>
    <w:rsid w:val="00C47FF0"/>
    <w:rsid w:val="00C5286F"/>
    <w:rsid w:val="00C538E7"/>
    <w:rsid w:val="00C54E5D"/>
    <w:rsid w:val="00C55899"/>
    <w:rsid w:val="00C612DC"/>
    <w:rsid w:val="00C62414"/>
    <w:rsid w:val="00C64419"/>
    <w:rsid w:val="00C66041"/>
    <w:rsid w:val="00C668B5"/>
    <w:rsid w:val="00C6717A"/>
    <w:rsid w:val="00C67FE1"/>
    <w:rsid w:val="00C70C88"/>
    <w:rsid w:val="00C7233D"/>
    <w:rsid w:val="00C72349"/>
    <w:rsid w:val="00C7341E"/>
    <w:rsid w:val="00C746FF"/>
    <w:rsid w:val="00C74B1B"/>
    <w:rsid w:val="00C74E6B"/>
    <w:rsid w:val="00C7665D"/>
    <w:rsid w:val="00C80E27"/>
    <w:rsid w:val="00C83078"/>
    <w:rsid w:val="00C861A2"/>
    <w:rsid w:val="00C86233"/>
    <w:rsid w:val="00C92C7C"/>
    <w:rsid w:val="00C96560"/>
    <w:rsid w:val="00C96900"/>
    <w:rsid w:val="00CA041B"/>
    <w:rsid w:val="00CA329E"/>
    <w:rsid w:val="00CA34B3"/>
    <w:rsid w:val="00CA6D3B"/>
    <w:rsid w:val="00CA758B"/>
    <w:rsid w:val="00CB0172"/>
    <w:rsid w:val="00CB32D5"/>
    <w:rsid w:val="00CB44B1"/>
    <w:rsid w:val="00CB6C35"/>
    <w:rsid w:val="00CC007E"/>
    <w:rsid w:val="00CC0C2A"/>
    <w:rsid w:val="00CC148C"/>
    <w:rsid w:val="00CC1971"/>
    <w:rsid w:val="00CC3B53"/>
    <w:rsid w:val="00CC4371"/>
    <w:rsid w:val="00CC4E8E"/>
    <w:rsid w:val="00CC549C"/>
    <w:rsid w:val="00CC703B"/>
    <w:rsid w:val="00CC75C4"/>
    <w:rsid w:val="00CC7989"/>
    <w:rsid w:val="00CC7E96"/>
    <w:rsid w:val="00CD0054"/>
    <w:rsid w:val="00CD05B4"/>
    <w:rsid w:val="00CD4953"/>
    <w:rsid w:val="00CD4A05"/>
    <w:rsid w:val="00CD609F"/>
    <w:rsid w:val="00CD6B31"/>
    <w:rsid w:val="00CD7CB6"/>
    <w:rsid w:val="00CD7D01"/>
    <w:rsid w:val="00CE2707"/>
    <w:rsid w:val="00CE4EB6"/>
    <w:rsid w:val="00CE50D0"/>
    <w:rsid w:val="00CE5538"/>
    <w:rsid w:val="00CE5FF9"/>
    <w:rsid w:val="00CF1EC5"/>
    <w:rsid w:val="00CF1F0E"/>
    <w:rsid w:val="00CF2ACE"/>
    <w:rsid w:val="00CF3B77"/>
    <w:rsid w:val="00CF4149"/>
    <w:rsid w:val="00CF4C49"/>
    <w:rsid w:val="00CF551D"/>
    <w:rsid w:val="00CF5F81"/>
    <w:rsid w:val="00D03C4D"/>
    <w:rsid w:val="00D052E0"/>
    <w:rsid w:val="00D05AE1"/>
    <w:rsid w:val="00D06949"/>
    <w:rsid w:val="00D07EFA"/>
    <w:rsid w:val="00D14AA3"/>
    <w:rsid w:val="00D23C8F"/>
    <w:rsid w:val="00D2405D"/>
    <w:rsid w:val="00D24A6F"/>
    <w:rsid w:val="00D25F92"/>
    <w:rsid w:val="00D26F9A"/>
    <w:rsid w:val="00D2748A"/>
    <w:rsid w:val="00D316B4"/>
    <w:rsid w:val="00D32921"/>
    <w:rsid w:val="00D3642B"/>
    <w:rsid w:val="00D374E3"/>
    <w:rsid w:val="00D37946"/>
    <w:rsid w:val="00D43E58"/>
    <w:rsid w:val="00D44E66"/>
    <w:rsid w:val="00D5111A"/>
    <w:rsid w:val="00D53FFD"/>
    <w:rsid w:val="00D557C1"/>
    <w:rsid w:val="00D55E08"/>
    <w:rsid w:val="00D56802"/>
    <w:rsid w:val="00D60418"/>
    <w:rsid w:val="00D60B58"/>
    <w:rsid w:val="00D614A2"/>
    <w:rsid w:val="00D61500"/>
    <w:rsid w:val="00D61782"/>
    <w:rsid w:val="00D61EF4"/>
    <w:rsid w:val="00D62A90"/>
    <w:rsid w:val="00D63292"/>
    <w:rsid w:val="00D66196"/>
    <w:rsid w:val="00D66D34"/>
    <w:rsid w:val="00D67417"/>
    <w:rsid w:val="00D7126A"/>
    <w:rsid w:val="00D72575"/>
    <w:rsid w:val="00D72B5D"/>
    <w:rsid w:val="00D73503"/>
    <w:rsid w:val="00D75D71"/>
    <w:rsid w:val="00D761BF"/>
    <w:rsid w:val="00D77A16"/>
    <w:rsid w:val="00D80D2B"/>
    <w:rsid w:val="00D817E5"/>
    <w:rsid w:val="00D828AC"/>
    <w:rsid w:val="00D85E13"/>
    <w:rsid w:val="00D86FEE"/>
    <w:rsid w:val="00D87F78"/>
    <w:rsid w:val="00D90B24"/>
    <w:rsid w:val="00D91DD5"/>
    <w:rsid w:val="00D930BD"/>
    <w:rsid w:val="00D93C3B"/>
    <w:rsid w:val="00D93DA2"/>
    <w:rsid w:val="00D94E90"/>
    <w:rsid w:val="00D954C7"/>
    <w:rsid w:val="00D973EE"/>
    <w:rsid w:val="00DA04B5"/>
    <w:rsid w:val="00DA31AF"/>
    <w:rsid w:val="00DA6865"/>
    <w:rsid w:val="00DA6A05"/>
    <w:rsid w:val="00DB2C6E"/>
    <w:rsid w:val="00DB5695"/>
    <w:rsid w:val="00DB5AA4"/>
    <w:rsid w:val="00DC055D"/>
    <w:rsid w:val="00DC3FEC"/>
    <w:rsid w:val="00DC48CF"/>
    <w:rsid w:val="00DC4D56"/>
    <w:rsid w:val="00DC6BEF"/>
    <w:rsid w:val="00DC767A"/>
    <w:rsid w:val="00DD1D87"/>
    <w:rsid w:val="00DD2A1B"/>
    <w:rsid w:val="00DD2ED7"/>
    <w:rsid w:val="00DD5D8D"/>
    <w:rsid w:val="00DE255C"/>
    <w:rsid w:val="00DE5CFF"/>
    <w:rsid w:val="00DE78D1"/>
    <w:rsid w:val="00DF033E"/>
    <w:rsid w:val="00DF04BC"/>
    <w:rsid w:val="00DF0660"/>
    <w:rsid w:val="00DF2175"/>
    <w:rsid w:val="00DF3346"/>
    <w:rsid w:val="00DF3884"/>
    <w:rsid w:val="00DF6356"/>
    <w:rsid w:val="00DF704A"/>
    <w:rsid w:val="00E0006B"/>
    <w:rsid w:val="00E04115"/>
    <w:rsid w:val="00E0447E"/>
    <w:rsid w:val="00E0468B"/>
    <w:rsid w:val="00E04A3E"/>
    <w:rsid w:val="00E04F40"/>
    <w:rsid w:val="00E0587C"/>
    <w:rsid w:val="00E061F9"/>
    <w:rsid w:val="00E079CD"/>
    <w:rsid w:val="00E11AEF"/>
    <w:rsid w:val="00E1230C"/>
    <w:rsid w:val="00E13030"/>
    <w:rsid w:val="00E13AF2"/>
    <w:rsid w:val="00E14555"/>
    <w:rsid w:val="00E160D0"/>
    <w:rsid w:val="00E21CD8"/>
    <w:rsid w:val="00E223C6"/>
    <w:rsid w:val="00E23020"/>
    <w:rsid w:val="00E244CB"/>
    <w:rsid w:val="00E27738"/>
    <w:rsid w:val="00E27C77"/>
    <w:rsid w:val="00E33399"/>
    <w:rsid w:val="00E335CD"/>
    <w:rsid w:val="00E34F30"/>
    <w:rsid w:val="00E368F4"/>
    <w:rsid w:val="00E4031F"/>
    <w:rsid w:val="00E407BE"/>
    <w:rsid w:val="00E4133F"/>
    <w:rsid w:val="00E4159C"/>
    <w:rsid w:val="00E4242F"/>
    <w:rsid w:val="00E427CB"/>
    <w:rsid w:val="00E43C70"/>
    <w:rsid w:val="00E44902"/>
    <w:rsid w:val="00E45F19"/>
    <w:rsid w:val="00E501CA"/>
    <w:rsid w:val="00E511A8"/>
    <w:rsid w:val="00E51815"/>
    <w:rsid w:val="00E52DA1"/>
    <w:rsid w:val="00E53C6E"/>
    <w:rsid w:val="00E53F6C"/>
    <w:rsid w:val="00E565AD"/>
    <w:rsid w:val="00E565FE"/>
    <w:rsid w:val="00E56CC1"/>
    <w:rsid w:val="00E63013"/>
    <w:rsid w:val="00E63419"/>
    <w:rsid w:val="00E63B3F"/>
    <w:rsid w:val="00E65191"/>
    <w:rsid w:val="00E73CD7"/>
    <w:rsid w:val="00E7420A"/>
    <w:rsid w:val="00E7570E"/>
    <w:rsid w:val="00E83592"/>
    <w:rsid w:val="00E85E5F"/>
    <w:rsid w:val="00E87728"/>
    <w:rsid w:val="00E87982"/>
    <w:rsid w:val="00E879F6"/>
    <w:rsid w:val="00E90CE8"/>
    <w:rsid w:val="00E95B15"/>
    <w:rsid w:val="00E975F0"/>
    <w:rsid w:val="00E97801"/>
    <w:rsid w:val="00EA0C69"/>
    <w:rsid w:val="00EA339F"/>
    <w:rsid w:val="00EA378D"/>
    <w:rsid w:val="00EA3C0A"/>
    <w:rsid w:val="00EA5416"/>
    <w:rsid w:val="00EA769D"/>
    <w:rsid w:val="00EB2456"/>
    <w:rsid w:val="00EB6C1A"/>
    <w:rsid w:val="00EC0051"/>
    <w:rsid w:val="00EC046D"/>
    <w:rsid w:val="00EC0E61"/>
    <w:rsid w:val="00EC328C"/>
    <w:rsid w:val="00EC5604"/>
    <w:rsid w:val="00ED0956"/>
    <w:rsid w:val="00ED207F"/>
    <w:rsid w:val="00ED2094"/>
    <w:rsid w:val="00ED255B"/>
    <w:rsid w:val="00ED2850"/>
    <w:rsid w:val="00ED31AF"/>
    <w:rsid w:val="00ED3A50"/>
    <w:rsid w:val="00ED6395"/>
    <w:rsid w:val="00ED6663"/>
    <w:rsid w:val="00ED7941"/>
    <w:rsid w:val="00EE3291"/>
    <w:rsid w:val="00EE4300"/>
    <w:rsid w:val="00EE49C1"/>
    <w:rsid w:val="00EE55E4"/>
    <w:rsid w:val="00EF62BA"/>
    <w:rsid w:val="00EF65A8"/>
    <w:rsid w:val="00EF7389"/>
    <w:rsid w:val="00F01B6E"/>
    <w:rsid w:val="00F02455"/>
    <w:rsid w:val="00F03031"/>
    <w:rsid w:val="00F03581"/>
    <w:rsid w:val="00F03A91"/>
    <w:rsid w:val="00F04F23"/>
    <w:rsid w:val="00F052A6"/>
    <w:rsid w:val="00F079F0"/>
    <w:rsid w:val="00F07C3B"/>
    <w:rsid w:val="00F104C8"/>
    <w:rsid w:val="00F12224"/>
    <w:rsid w:val="00F150B4"/>
    <w:rsid w:val="00F200A8"/>
    <w:rsid w:val="00F20993"/>
    <w:rsid w:val="00F23136"/>
    <w:rsid w:val="00F232CF"/>
    <w:rsid w:val="00F23B11"/>
    <w:rsid w:val="00F2405F"/>
    <w:rsid w:val="00F240A0"/>
    <w:rsid w:val="00F25463"/>
    <w:rsid w:val="00F2586B"/>
    <w:rsid w:val="00F31A5B"/>
    <w:rsid w:val="00F332CB"/>
    <w:rsid w:val="00F350D1"/>
    <w:rsid w:val="00F3585F"/>
    <w:rsid w:val="00F363AE"/>
    <w:rsid w:val="00F37D12"/>
    <w:rsid w:val="00F4107C"/>
    <w:rsid w:val="00F41780"/>
    <w:rsid w:val="00F440FA"/>
    <w:rsid w:val="00F4419C"/>
    <w:rsid w:val="00F44AD5"/>
    <w:rsid w:val="00F45E0C"/>
    <w:rsid w:val="00F539DC"/>
    <w:rsid w:val="00F6171E"/>
    <w:rsid w:val="00F65550"/>
    <w:rsid w:val="00F67A5A"/>
    <w:rsid w:val="00F67E31"/>
    <w:rsid w:val="00F717A0"/>
    <w:rsid w:val="00F718CC"/>
    <w:rsid w:val="00F72559"/>
    <w:rsid w:val="00F73941"/>
    <w:rsid w:val="00F75838"/>
    <w:rsid w:val="00F774C1"/>
    <w:rsid w:val="00F82451"/>
    <w:rsid w:val="00F8492E"/>
    <w:rsid w:val="00F86124"/>
    <w:rsid w:val="00F90396"/>
    <w:rsid w:val="00F93D22"/>
    <w:rsid w:val="00F9441F"/>
    <w:rsid w:val="00F97307"/>
    <w:rsid w:val="00FA277B"/>
    <w:rsid w:val="00FA4DBA"/>
    <w:rsid w:val="00FA4EB9"/>
    <w:rsid w:val="00FA6AEF"/>
    <w:rsid w:val="00FA7522"/>
    <w:rsid w:val="00FB00A6"/>
    <w:rsid w:val="00FB0364"/>
    <w:rsid w:val="00FB055D"/>
    <w:rsid w:val="00FB0680"/>
    <w:rsid w:val="00FB2A9B"/>
    <w:rsid w:val="00FB3488"/>
    <w:rsid w:val="00FB38B1"/>
    <w:rsid w:val="00FB3CCC"/>
    <w:rsid w:val="00FB4B95"/>
    <w:rsid w:val="00FB56ED"/>
    <w:rsid w:val="00FB67AE"/>
    <w:rsid w:val="00FC0393"/>
    <w:rsid w:val="00FC1492"/>
    <w:rsid w:val="00FC36C5"/>
    <w:rsid w:val="00FC5893"/>
    <w:rsid w:val="00FC5FDC"/>
    <w:rsid w:val="00FC7056"/>
    <w:rsid w:val="00FC7553"/>
    <w:rsid w:val="00FD094E"/>
    <w:rsid w:val="00FD4EF6"/>
    <w:rsid w:val="00FD54AF"/>
    <w:rsid w:val="00FD7E21"/>
    <w:rsid w:val="00FE233D"/>
    <w:rsid w:val="00FE382D"/>
    <w:rsid w:val="00FE389A"/>
    <w:rsid w:val="00FE50EF"/>
    <w:rsid w:val="00FE6E76"/>
    <w:rsid w:val="00FE6FC5"/>
    <w:rsid w:val="00FE7629"/>
    <w:rsid w:val="00FE7690"/>
    <w:rsid w:val="00FF01F1"/>
    <w:rsid w:val="00FF04D5"/>
    <w:rsid w:val="00FF1ECF"/>
    <w:rsid w:val="00FF2E7D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51D037F3"/>
  <w15:docId w15:val="{7DDC0200-4E47-4F8A-865D-48AE1D0D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0D9B"/>
    <w:pPr>
      <w:spacing w:after="0" w:line="288" w:lineRule="auto"/>
      <w:jc w:val="both"/>
    </w:pPr>
    <w:rPr>
      <w:rFonts w:ascii="Calibri" w:eastAsia="Times New Roman" w:hAnsi="Calibri" w:cs="Times New Roman"/>
      <w:color w:val="262626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B7E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36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36B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F1C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40D9B"/>
    <w:pPr>
      <w:keepNext/>
      <w:ind w:right="-70"/>
      <w:jc w:val="center"/>
      <w:outlineLvl w:val="4"/>
    </w:pPr>
    <w:rPr>
      <w:rFonts w:ascii="Arial Narrow" w:hAnsi="Arial Narrow"/>
      <w:b/>
      <w:caps/>
      <w:sz w:val="32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40D9B"/>
    <w:pPr>
      <w:keepNext/>
      <w:outlineLvl w:val="5"/>
    </w:pPr>
    <w:rPr>
      <w:rFonts w:ascii="Arial Narrow" w:hAnsi="Arial Narrow"/>
      <w:bCs/>
      <w:i/>
      <w:iCs/>
      <w:sz w:val="1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40D9B"/>
    <w:pPr>
      <w:keepNext/>
      <w:ind w:right="-70"/>
      <w:outlineLvl w:val="6"/>
    </w:pPr>
    <w:rPr>
      <w:rFonts w:ascii="Arial Narrow" w:hAnsi="Arial Narrow"/>
      <w:b/>
      <w:caps/>
      <w:sz w:val="3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40D9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B7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036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036B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semiHidden/>
    <w:rsid w:val="004F1C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obsahu">
    <w:name w:val="TOC Heading"/>
    <w:basedOn w:val="Nadpis1"/>
    <w:next w:val="Normln"/>
    <w:uiPriority w:val="39"/>
    <w:unhideWhenUsed/>
    <w:qFormat/>
    <w:rsid w:val="002B7EC8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CB32D5"/>
    <w:pPr>
      <w:tabs>
        <w:tab w:val="left" w:pos="426"/>
        <w:tab w:val="right" w:leader="dot" w:pos="10055"/>
      </w:tabs>
    </w:pPr>
    <w:rPr>
      <w:rFonts w:cstheme="minorHAnsi"/>
      <w:b/>
      <w:smallCaps/>
      <w:noProof/>
      <w:sz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697BEC"/>
    <w:pPr>
      <w:tabs>
        <w:tab w:val="left" w:pos="426"/>
        <w:tab w:val="right" w:leader="dot" w:pos="8777"/>
      </w:tabs>
      <w:spacing w:before="120" w:after="120"/>
    </w:pPr>
    <w:rPr>
      <w:rFonts w:cstheme="minorHAnsi"/>
      <w:b/>
      <w:bCs/>
      <w:caps/>
      <w:sz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B32D5"/>
    <w:pPr>
      <w:tabs>
        <w:tab w:val="left" w:pos="709"/>
        <w:tab w:val="right" w:leader="dot" w:pos="10055"/>
      </w:tabs>
      <w:ind w:left="142"/>
    </w:pPr>
    <w:rPr>
      <w:rFonts w:cstheme="minorHAnsi"/>
      <w:i/>
      <w:iCs/>
      <w:sz w:val="20"/>
    </w:rPr>
  </w:style>
  <w:style w:type="paragraph" w:styleId="Textbubliny">
    <w:name w:val="Balloon Text"/>
    <w:basedOn w:val="Normln"/>
    <w:link w:val="TextbublinyChar"/>
    <w:semiHidden/>
    <w:unhideWhenUsed/>
    <w:rsid w:val="002B7E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B7EC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2B7EC8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9601A3"/>
  </w:style>
  <w:style w:type="paragraph" w:styleId="Normlnweb">
    <w:name w:val="Normal (Web)"/>
    <w:basedOn w:val="Normln"/>
    <w:uiPriority w:val="99"/>
    <w:unhideWhenUsed/>
    <w:rsid w:val="00B60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60285"/>
    <w:rPr>
      <w:b/>
      <w:bCs/>
    </w:rPr>
  </w:style>
  <w:style w:type="paragraph" w:styleId="Zhlav">
    <w:name w:val="header"/>
    <w:basedOn w:val="Normln"/>
    <w:link w:val="ZhlavChar"/>
    <w:unhideWhenUsed/>
    <w:rsid w:val="00FC755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C7553"/>
  </w:style>
  <w:style w:type="paragraph" w:styleId="Zpat">
    <w:name w:val="footer"/>
    <w:basedOn w:val="Normln"/>
    <w:link w:val="ZpatChar"/>
    <w:uiPriority w:val="99"/>
    <w:unhideWhenUsed/>
    <w:rsid w:val="00FC755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7553"/>
  </w:style>
  <w:style w:type="paragraph" w:styleId="Bezmezer">
    <w:name w:val="No Spacing"/>
    <w:uiPriority w:val="1"/>
    <w:qFormat/>
    <w:rsid w:val="00FC755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12143"/>
    <w:rPr>
      <w:color w:val="0000FF"/>
      <w:u w:val="single"/>
    </w:rPr>
  </w:style>
  <w:style w:type="paragraph" w:customStyle="1" w:styleId="EBMtext">
    <w:name w:val="EBM_text"/>
    <w:basedOn w:val="Normln"/>
    <w:link w:val="EBMtextChar"/>
    <w:qFormat/>
    <w:rsid w:val="00FF1ECF"/>
    <w:pPr>
      <w:tabs>
        <w:tab w:val="left" w:pos="5387"/>
      </w:tabs>
      <w:spacing w:line="240" w:lineRule="auto"/>
      <w:ind w:left="993"/>
    </w:pPr>
    <w:rPr>
      <w:rFonts w:asciiTheme="minorHAnsi" w:hAnsiTheme="minorHAnsi" w:cs="Arial"/>
      <w:szCs w:val="22"/>
      <w:shd w:val="clear" w:color="auto" w:fill="FFFFFF"/>
    </w:rPr>
  </w:style>
  <w:style w:type="paragraph" w:customStyle="1" w:styleId="EBM1">
    <w:name w:val="EBM_1"/>
    <w:basedOn w:val="Odstavecseseznamem"/>
    <w:next w:val="EBMtext"/>
    <w:qFormat/>
    <w:rsid w:val="00740D9B"/>
    <w:pPr>
      <w:numPr>
        <w:numId w:val="1"/>
      </w:numPr>
      <w:tabs>
        <w:tab w:val="left" w:pos="426"/>
      </w:tabs>
    </w:pPr>
    <w:rPr>
      <w:b/>
      <w:sz w:val="26"/>
    </w:rPr>
  </w:style>
  <w:style w:type="paragraph" w:customStyle="1" w:styleId="EBM2">
    <w:name w:val="EBM_2"/>
    <w:basedOn w:val="Odstavecseseznamem"/>
    <w:next w:val="EBMtext"/>
    <w:qFormat/>
    <w:rsid w:val="002222C9"/>
    <w:pPr>
      <w:numPr>
        <w:ilvl w:val="1"/>
        <w:numId w:val="1"/>
      </w:numPr>
      <w:spacing w:before="240" w:after="240" w:line="276" w:lineRule="auto"/>
    </w:pPr>
    <w:rPr>
      <w:b/>
      <w:sz w:val="36"/>
      <w:szCs w:val="36"/>
    </w:rPr>
  </w:style>
  <w:style w:type="paragraph" w:customStyle="1" w:styleId="EBM3">
    <w:name w:val="EBM_3"/>
    <w:basedOn w:val="EBM2"/>
    <w:next w:val="EBMtext"/>
    <w:qFormat/>
    <w:rsid w:val="00483D3F"/>
    <w:pPr>
      <w:numPr>
        <w:ilvl w:val="2"/>
      </w:numPr>
    </w:pPr>
    <w:rPr>
      <w:sz w:val="32"/>
    </w:rPr>
  </w:style>
  <w:style w:type="paragraph" w:styleId="Obsah4">
    <w:name w:val="toc 4"/>
    <w:basedOn w:val="Normln"/>
    <w:next w:val="Normln"/>
    <w:autoRedefine/>
    <w:uiPriority w:val="39"/>
    <w:unhideWhenUsed/>
    <w:rsid w:val="00CB32D5"/>
    <w:pPr>
      <w:tabs>
        <w:tab w:val="left" w:pos="709"/>
        <w:tab w:val="right" w:leader="dot" w:pos="10055"/>
      </w:tabs>
      <w:ind w:left="142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036B2E"/>
    <w:pPr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036B2E"/>
    <w:pPr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036B2E"/>
    <w:pPr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036B2E"/>
    <w:pPr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036B2E"/>
    <w:pPr>
      <w:ind w:left="1760"/>
    </w:pPr>
    <w:rPr>
      <w:rFonts w:cstheme="minorHAnsi"/>
      <w:sz w:val="18"/>
      <w:szCs w:val="18"/>
    </w:rPr>
  </w:style>
  <w:style w:type="paragraph" w:styleId="Titulek">
    <w:name w:val="caption"/>
    <w:basedOn w:val="Normln"/>
    <w:next w:val="Normln"/>
    <w:unhideWhenUsed/>
    <w:qFormat/>
    <w:rsid w:val="00D614A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Standardnpsmoodstavce"/>
    <w:rsid w:val="00865DAF"/>
  </w:style>
  <w:style w:type="character" w:customStyle="1" w:styleId="spelle">
    <w:name w:val="spelle"/>
    <w:basedOn w:val="Standardnpsmoodstavce"/>
    <w:rsid w:val="00146EAB"/>
  </w:style>
  <w:style w:type="character" w:styleId="Sledovanodkaz">
    <w:name w:val="FollowedHyperlink"/>
    <w:basedOn w:val="Standardnpsmoodstavce"/>
    <w:uiPriority w:val="99"/>
    <w:semiHidden/>
    <w:unhideWhenUsed/>
    <w:rsid w:val="00921874"/>
    <w:rPr>
      <w:color w:val="800080" w:themeColor="followedHyperlink"/>
      <w:u w:val="single"/>
    </w:rPr>
  </w:style>
  <w:style w:type="paragraph" w:customStyle="1" w:styleId="Default">
    <w:name w:val="Default"/>
    <w:rsid w:val="00BA47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BM4">
    <w:name w:val="EBM_4"/>
    <w:basedOn w:val="EBM3"/>
    <w:next w:val="EBMtext"/>
    <w:qFormat/>
    <w:rsid w:val="00CB32D5"/>
    <w:pPr>
      <w:numPr>
        <w:ilvl w:val="3"/>
      </w:numPr>
    </w:pPr>
  </w:style>
  <w:style w:type="character" w:styleId="Zstupntext">
    <w:name w:val="Placeholder Text"/>
    <w:basedOn w:val="Standardnpsmoodstavce"/>
    <w:uiPriority w:val="99"/>
    <w:semiHidden/>
    <w:rsid w:val="00EA0C69"/>
    <w:rPr>
      <w:color w:val="808080"/>
    </w:rPr>
  </w:style>
  <w:style w:type="paragraph" w:customStyle="1" w:styleId="Obrzky">
    <w:name w:val="Obrázky"/>
    <w:basedOn w:val="EBMtext"/>
    <w:next w:val="EBMtext"/>
    <w:qFormat/>
    <w:rsid w:val="00FD094E"/>
    <w:pPr>
      <w:spacing w:before="240" w:after="240"/>
      <w:jc w:val="center"/>
    </w:pPr>
    <w:rPr>
      <w:noProof/>
    </w:rPr>
  </w:style>
  <w:style w:type="paragraph" w:customStyle="1" w:styleId="Vzorce">
    <w:name w:val="Vzorce"/>
    <w:basedOn w:val="EBMtext"/>
    <w:qFormat/>
    <w:rsid w:val="009F1E9A"/>
    <w:pPr>
      <w:jc w:val="left"/>
    </w:pPr>
    <w:rPr>
      <w:rFonts w:ascii="Cambria Math" w:hAnsi="Cambria Math"/>
      <w:sz w:val="28"/>
    </w:rPr>
  </w:style>
  <w:style w:type="paragraph" w:styleId="Seznamobrzk">
    <w:name w:val="table of figures"/>
    <w:basedOn w:val="Normln"/>
    <w:next w:val="Normln"/>
    <w:uiPriority w:val="99"/>
    <w:unhideWhenUsed/>
    <w:rsid w:val="000E7BF1"/>
    <w:pPr>
      <w:ind w:left="440" w:hanging="440"/>
    </w:pPr>
    <w:rPr>
      <w:smallCaps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06E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6E3D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6E3D"/>
    <w:rPr>
      <w:sz w:val="20"/>
      <w:szCs w:val="20"/>
    </w:rPr>
  </w:style>
  <w:style w:type="character" w:customStyle="1" w:styleId="Nadpis5Char">
    <w:name w:val="Nadpis 5 Char"/>
    <w:basedOn w:val="Standardnpsmoodstavce"/>
    <w:link w:val="Nadpis5"/>
    <w:semiHidden/>
    <w:rsid w:val="00740D9B"/>
    <w:rPr>
      <w:rFonts w:ascii="Arial Narrow" w:eastAsia="Times New Roman" w:hAnsi="Arial Narrow" w:cs="Times New Roman"/>
      <w:b/>
      <w:caps/>
      <w:color w:val="262626"/>
      <w:sz w:val="32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40D9B"/>
    <w:rPr>
      <w:rFonts w:ascii="Arial Narrow" w:eastAsia="Times New Roman" w:hAnsi="Arial Narrow" w:cs="Times New Roman"/>
      <w:bCs/>
      <w:i/>
      <w:iCs/>
      <w:color w:val="262626"/>
      <w:sz w:val="16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40D9B"/>
    <w:rPr>
      <w:rFonts w:ascii="Arial Narrow" w:eastAsia="Times New Roman" w:hAnsi="Arial Narrow" w:cs="Times New Roman"/>
      <w:b/>
      <w:caps/>
      <w:color w:val="262626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40D9B"/>
    <w:rPr>
      <w:rFonts w:ascii="Calibri" w:eastAsia="Times New Roman" w:hAnsi="Calibri" w:cs="Times New Roman"/>
      <w:i/>
      <w:iCs/>
      <w:color w:val="262626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740D9B"/>
    <w:pPr>
      <w:spacing w:line="240" w:lineRule="auto"/>
      <w:jc w:val="left"/>
    </w:pPr>
    <w:rPr>
      <w:rFonts w:ascii="Times New Roman" w:hAnsi="Times New Roman"/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740D9B"/>
    <w:rPr>
      <w:rFonts w:ascii="Times New Roman" w:eastAsia="Times New Roman" w:hAnsi="Times New Roman" w:cs="Times New Roman"/>
      <w:i/>
      <w:iCs/>
      <w:color w:val="262626"/>
      <w:sz w:val="24"/>
      <w:szCs w:val="24"/>
      <w:lang w:eastAsia="cs-CZ"/>
    </w:rPr>
  </w:style>
  <w:style w:type="character" w:styleId="Zdraznn">
    <w:name w:val="Emphasis"/>
    <w:qFormat/>
    <w:rsid w:val="00740D9B"/>
    <w:rPr>
      <w:i w:val="0"/>
      <w:iCs w:val="0"/>
      <w:color w:val="auto"/>
    </w:rPr>
  </w:style>
  <w:style w:type="paragraph" w:styleId="Nzev">
    <w:name w:val="Title"/>
    <w:basedOn w:val="Normln"/>
    <w:next w:val="Normln"/>
    <w:link w:val="NzevChar"/>
    <w:qFormat/>
    <w:rsid w:val="00740D9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40D9B"/>
    <w:rPr>
      <w:rFonts w:ascii="Cambria" w:eastAsia="Times New Roman" w:hAnsi="Cambria" w:cs="Times New Roman"/>
      <w:b/>
      <w:bCs/>
      <w:color w:val="262626"/>
      <w:kern w:val="28"/>
      <w:sz w:val="32"/>
      <w:szCs w:val="32"/>
      <w:lang w:eastAsia="cs-CZ"/>
    </w:rPr>
  </w:style>
  <w:style w:type="character" w:customStyle="1" w:styleId="ZkladntextChar">
    <w:name w:val="Základní text Char"/>
    <w:aliases w:val="Tučný text Char1,termo Char1"/>
    <w:basedOn w:val="Standardnpsmoodstavce"/>
    <w:link w:val="Zkladntext"/>
    <w:semiHidden/>
    <w:locked/>
    <w:rsid w:val="00740D9B"/>
    <w:rPr>
      <w:rFonts w:ascii="Calibri" w:hAnsi="Calibri"/>
      <w:color w:val="000000"/>
      <w:sz w:val="24"/>
    </w:rPr>
  </w:style>
  <w:style w:type="paragraph" w:styleId="Zkladntext">
    <w:name w:val="Body Text"/>
    <w:aliases w:val="Tučný text,termo"/>
    <w:basedOn w:val="Normln"/>
    <w:link w:val="ZkladntextChar"/>
    <w:semiHidden/>
    <w:unhideWhenUsed/>
    <w:rsid w:val="00740D9B"/>
    <w:rPr>
      <w:rFonts w:eastAsiaTheme="minorHAnsi" w:cstheme="minorBidi"/>
      <w:color w:val="000000"/>
      <w:sz w:val="24"/>
      <w:szCs w:val="22"/>
      <w:lang w:eastAsia="en-US"/>
    </w:rPr>
  </w:style>
  <w:style w:type="character" w:customStyle="1" w:styleId="ZkladntextChar1">
    <w:name w:val="Základní text Char1"/>
    <w:aliases w:val="Tučný text Char,termo Char"/>
    <w:basedOn w:val="Standardnpsmoodstavce"/>
    <w:semiHidden/>
    <w:rsid w:val="00740D9B"/>
    <w:rPr>
      <w:rFonts w:ascii="Calibri" w:eastAsia="Times New Roman" w:hAnsi="Calibri" w:cs="Times New Roman"/>
      <w:color w:val="262626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740D9B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740D9B"/>
    <w:rPr>
      <w:rFonts w:ascii="Calibri" w:eastAsia="Times New Roman" w:hAnsi="Calibri" w:cs="Times New Roman"/>
      <w:color w:val="262626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740D9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740D9B"/>
    <w:rPr>
      <w:rFonts w:ascii="Calibri" w:eastAsia="Times New Roman" w:hAnsi="Calibri" w:cs="Times New Roman"/>
      <w:color w:val="262626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40D9B"/>
    <w:pPr>
      <w:spacing w:after="120" w:line="480" w:lineRule="auto"/>
      <w:ind w:left="283"/>
    </w:pPr>
    <w:rPr>
      <w:rFonts w:ascii="Arial" w:eastAsia="Calibri" w:hAnsi="Arial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40D9B"/>
    <w:rPr>
      <w:rFonts w:ascii="Arial" w:eastAsia="Calibri" w:hAnsi="Arial" w:cs="Times New Roman"/>
      <w:color w:val="262626"/>
    </w:rPr>
  </w:style>
  <w:style w:type="paragraph" w:styleId="Rozloendokumentu">
    <w:name w:val="Document Map"/>
    <w:basedOn w:val="Normln"/>
    <w:link w:val="RozloendokumentuChar"/>
    <w:semiHidden/>
    <w:unhideWhenUsed/>
    <w:rsid w:val="00740D9B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740D9B"/>
    <w:rPr>
      <w:rFonts w:ascii="Tahoma" w:eastAsia="Times New Roman" w:hAnsi="Tahoma" w:cs="Tahoma"/>
      <w:color w:val="262626"/>
      <w:szCs w:val="20"/>
      <w:shd w:val="clear" w:color="auto" w:fill="000080"/>
      <w:lang w:eastAsia="cs-CZ"/>
    </w:rPr>
  </w:style>
  <w:style w:type="paragraph" w:customStyle="1" w:styleId="ILF-Standard">
    <w:name w:val="ILF-Standard"/>
    <w:rsid w:val="00740D9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Prvnstrana">
    <w:name w:val="První strana"/>
    <w:basedOn w:val="Normln"/>
    <w:rsid w:val="00740D9B"/>
    <w:pPr>
      <w:tabs>
        <w:tab w:val="left" w:pos="1814"/>
        <w:tab w:val="left" w:pos="1928"/>
        <w:tab w:val="left" w:pos="2835"/>
        <w:tab w:val="left" w:pos="2948"/>
      </w:tabs>
      <w:spacing w:line="320" w:lineRule="atLeast"/>
    </w:pPr>
  </w:style>
  <w:style w:type="paragraph" w:customStyle="1" w:styleId="xl40">
    <w:name w:val="xl40"/>
    <w:basedOn w:val="Normln"/>
    <w:rsid w:val="00740D9B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/>
      <w:szCs w:val="22"/>
    </w:rPr>
  </w:style>
  <w:style w:type="paragraph" w:customStyle="1" w:styleId="xl38">
    <w:name w:val="xl38"/>
    <w:basedOn w:val="Normln"/>
    <w:rsid w:val="00740D9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Cs w:val="22"/>
    </w:rPr>
  </w:style>
  <w:style w:type="paragraph" w:customStyle="1" w:styleId="Import16">
    <w:name w:val="Import 16"/>
    <w:basedOn w:val="Normln"/>
    <w:rsid w:val="00740D9B"/>
    <w:pPr>
      <w:tabs>
        <w:tab w:val="left" w:pos="3024"/>
        <w:tab w:val="left" w:pos="3456"/>
      </w:tabs>
      <w:suppressAutoHyphens/>
      <w:overflowPunct w:val="0"/>
      <w:autoSpaceDE w:val="0"/>
      <w:autoSpaceDN w:val="0"/>
      <w:adjustRightInd w:val="0"/>
      <w:spacing w:line="410" w:lineRule="auto"/>
      <w:ind w:left="1296"/>
    </w:pPr>
    <w:rPr>
      <w:rFonts w:ascii="Arial" w:hAnsi="Arial"/>
    </w:rPr>
  </w:style>
  <w:style w:type="paragraph" w:customStyle="1" w:styleId="technickzprva">
    <w:name w:val="technická zpráva"/>
    <w:basedOn w:val="Normln"/>
    <w:rsid w:val="00740D9B"/>
    <w:pPr>
      <w:spacing w:before="60" w:after="60"/>
      <w:ind w:firstLine="709"/>
    </w:pPr>
    <w:rPr>
      <w:rFonts w:ascii="Arial Narrow" w:hAnsi="Arial Narrow"/>
    </w:rPr>
  </w:style>
  <w:style w:type="paragraph" w:customStyle="1" w:styleId="Text">
    <w:name w:val="Text"/>
    <w:basedOn w:val="Normln"/>
    <w:rsid w:val="00740D9B"/>
    <w:pPr>
      <w:spacing w:line="240" w:lineRule="auto"/>
      <w:ind w:left="1400"/>
      <w:jc w:val="left"/>
    </w:pPr>
    <w:rPr>
      <w:rFonts w:ascii="Times New Roman" w:eastAsia="SimSun" w:hAnsi="Times New Roman"/>
      <w:kern w:val="2"/>
      <w:sz w:val="24"/>
      <w:lang w:eastAsia="ar-SA"/>
    </w:rPr>
  </w:style>
  <w:style w:type="character" w:customStyle="1" w:styleId="Zkladntext4">
    <w:name w:val="Základní text (4)_"/>
    <w:link w:val="Zkladntext40"/>
    <w:locked/>
    <w:rsid w:val="00740D9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740D9B"/>
    <w:pPr>
      <w:widowControl w:val="0"/>
      <w:shd w:val="clear" w:color="auto" w:fill="FFFFFF"/>
      <w:spacing w:before="600" w:after="600" w:line="552" w:lineRule="exact"/>
      <w:ind w:hanging="1620"/>
    </w:pPr>
    <w:rPr>
      <w:rFonts w:ascii="Arial" w:eastAsia="Arial" w:hAnsi="Arial" w:cs="Arial"/>
      <w:color w:val="auto"/>
      <w:sz w:val="21"/>
      <w:szCs w:val="21"/>
      <w:lang w:eastAsia="en-US"/>
    </w:rPr>
  </w:style>
  <w:style w:type="character" w:customStyle="1" w:styleId="Zkladntext0">
    <w:name w:val="Základní text_"/>
    <w:link w:val="Zkladntext30"/>
    <w:locked/>
    <w:rsid w:val="00740D9B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Zkladntext30">
    <w:name w:val="Základní text3"/>
    <w:basedOn w:val="Normln"/>
    <w:link w:val="Zkladntext0"/>
    <w:rsid w:val="00740D9B"/>
    <w:pPr>
      <w:widowControl w:val="0"/>
      <w:shd w:val="clear" w:color="auto" w:fill="FFFFFF"/>
      <w:spacing w:line="0" w:lineRule="atLeast"/>
      <w:ind w:hanging="1340"/>
      <w:jc w:val="left"/>
    </w:pPr>
    <w:rPr>
      <w:rFonts w:ascii="Arial" w:eastAsia="Arial" w:hAnsi="Arial" w:cs="Arial"/>
      <w:color w:val="auto"/>
      <w:sz w:val="23"/>
      <w:szCs w:val="23"/>
      <w:lang w:eastAsia="en-US"/>
    </w:rPr>
  </w:style>
  <w:style w:type="character" w:customStyle="1" w:styleId="Zkladntext41">
    <w:name w:val="Základní text (41)_"/>
    <w:link w:val="Zkladntext410"/>
    <w:locked/>
    <w:rsid w:val="00740D9B"/>
    <w:rPr>
      <w:sz w:val="23"/>
      <w:szCs w:val="23"/>
      <w:shd w:val="clear" w:color="auto" w:fill="FFFFFF"/>
    </w:rPr>
  </w:style>
  <w:style w:type="paragraph" w:customStyle="1" w:styleId="Zkladntext410">
    <w:name w:val="Základní text (41)"/>
    <w:basedOn w:val="Normln"/>
    <w:link w:val="Zkladntext41"/>
    <w:rsid w:val="00740D9B"/>
    <w:pPr>
      <w:widowControl w:val="0"/>
      <w:shd w:val="clear" w:color="auto" w:fill="FFFFFF"/>
      <w:spacing w:before="720" w:after="600" w:line="0" w:lineRule="atLeast"/>
      <w:jc w:val="lef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Zkladntext11">
    <w:name w:val="Základní text (11)_"/>
    <w:link w:val="Zkladntext110"/>
    <w:locked/>
    <w:rsid w:val="00740D9B"/>
    <w:rPr>
      <w:sz w:val="21"/>
      <w:szCs w:val="21"/>
      <w:shd w:val="clear" w:color="auto" w:fill="FFFFFF"/>
    </w:rPr>
  </w:style>
  <w:style w:type="paragraph" w:customStyle="1" w:styleId="Zkladntext110">
    <w:name w:val="Základní text (11)"/>
    <w:basedOn w:val="Normln"/>
    <w:link w:val="Zkladntext11"/>
    <w:rsid w:val="00740D9B"/>
    <w:pPr>
      <w:widowControl w:val="0"/>
      <w:shd w:val="clear" w:color="auto" w:fill="FFFFFF"/>
      <w:spacing w:line="254" w:lineRule="exact"/>
      <w:ind w:hanging="840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character" w:customStyle="1" w:styleId="Zkladntext47">
    <w:name w:val="Základní text (47)_"/>
    <w:link w:val="Zkladntext470"/>
    <w:locked/>
    <w:rsid w:val="00740D9B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Zkladntext470">
    <w:name w:val="Základní text (47)"/>
    <w:basedOn w:val="Normln"/>
    <w:link w:val="Zkladntext47"/>
    <w:rsid w:val="00740D9B"/>
    <w:pPr>
      <w:widowControl w:val="0"/>
      <w:shd w:val="clear" w:color="auto" w:fill="FFFFFF"/>
      <w:spacing w:line="212" w:lineRule="exact"/>
      <w:jc w:val="right"/>
    </w:pPr>
    <w:rPr>
      <w:rFonts w:ascii="Arial" w:eastAsia="Arial" w:hAnsi="Arial" w:cs="Arial"/>
      <w:color w:val="auto"/>
      <w:sz w:val="16"/>
      <w:szCs w:val="16"/>
      <w:lang w:eastAsia="en-US"/>
    </w:rPr>
  </w:style>
  <w:style w:type="character" w:customStyle="1" w:styleId="Zkladntext12">
    <w:name w:val="Základní text (12)_"/>
    <w:link w:val="Zkladntext120"/>
    <w:locked/>
    <w:rsid w:val="00740D9B"/>
    <w:rPr>
      <w:sz w:val="17"/>
      <w:szCs w:val="17"/>
      <w:shd w:val="clear" w:color="auto" w:fill="FFFFFF"/>
    </w:rPr>
  </w:style>
  <w:style w:type="paragraph" w:customStyle="1" w:styleId="Zkladntext120">
    <w:name w:val="Základní text (12)"/>
    <w:basedOn w:val="Normln"/>
    <w:link w:val="Zkladntext12"/>
    <w:rsid w:val="00740D9B"/>
    <w:pPr>
      <w:widowControl w:val="0"/>
      <w:shd w:val="clear" w:color="auto" w:fill="FFFFFF"/>
      <w:spacing w:before="180" w:line="226" w:lineRule="exact"/>
      <w:jc w:val="left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customStyle="1" w:styleId="Tabmensi">
    <w:name w:val="Tab_mensi"/>
    <w:basedOn w:val="Normln"/>
    <w:rsid w:val="00740D9B"/>
    <w:pPr>
      <w:framePr w:hSpace="142" w:wrap="around" w:vAnchor="page" w:hAnchor="page" w:xAlign="center" w:yAlign="center"/>
      <w:spacing w:line="240" w:lineRule="auto"/>
    </w:pPr>
    <w:rPr>
      <w:color w:val="auto"/>
      <w:sz w:val="16"/>
      <w:szCs w:val="22"/>
      <w:lang w:eastAsia="en-US"/>
    </w:rPr>
  </w:style>
  <w:style w:type="paragraph" w:customStyle="1" w:styleId="Tabstred">
    <w:name w:val="Tab_stred"/>
    <w:basedOn w:val="Normln"/>
    <w:rsid w:val="00740D9B"/>
    <w:pPr>
      <w:spacing w:line="240" w:lineRule="auto"/>
      <w:jc w:val="center"/>
    </w:pPr>
    <w:rPr>
      <w:color w:val="auto"/>
      <w:sz w:val="24"/>
      <w:szCs w:val="22"/>
      <w:lang w:eastAsia="en-US"/>
    </w:rPr>
  </w:style>
  <w:style w:type="paragraph" w:customStyle="1" w:styleId="Tabvelka">
    <w:name w:val="Tab_velka"/>
    <w:basedOn w:val="Normln"/>
    <w:rsid w:val="00740D9B"/>
    <w:pPr>
      <w:framePr w:hSpace="142" w:wrap="around" w:hAnchor="margin" w:xAlign="center" w:yAlign="center"/>
      <w:spacing w:line="240" w:lineRule="auto"/>
      <w:jc w:val="center"/>
    </w:pPr>
    <w:rPr>
      <w:color w:val="auto"/>
      <w:sz w:val="36"/>
      <w:szCs w:val="22"/>
      <w:lang w:eastAsia="en-US"/>
    </w:rPr>
  </w:style>
  <w:style w:type="paragraph" w:customStyle="1" w:styleId="Tabmensistred">
    <w:name w:val="Tab_mensi_stred"/>
    <w:basedOn w:val="Tabmensi"/>
    <w:rsid w:val="00740D9B"/>
    <w:pPr>
      <w:framePr w:wrap="around"/>
      <w:jc w:val="center"/>
    </w:pPr>
    <w:rPr>
      <w:szCs w:val="20"/>
    </w:rPr>
  </w:style>
  <w:style w:type="paragraph" w:customStyle="1" w:styleId="HRONtabregul">
    <w:name w:val="_HRON_tab regul"/>
    <w:basedOn w:val="Normln"/>
    <w:rsid w:val="00740D9B"/>
    <w:pPr>
      <w:widowControl w:val="0"/>
      <w:suppressAutoHyphens/>
      <w:snapToGrid w:val="0"/>
      <w:spacing w:before="28" w:after="28" w:line="240" w:lineRule="auto"/>
      <w:ind w:left="209" w:hanging="209"/>
    </w:pPr>
    <w:rPr>
      <w:rFonts w:ascii="Arial" w:eastAsia="Arial" w:hAnsi="Arial" w:cs="Arial"/>
      <w:b/>
      <w:bCs/>
      <w:color w:val="auto"/>
      <w:w w:val="95"/>
      <w:kern w:val="2"/>
      <w:sz w:val="18"/>
      <w:szCs w:val="18"/>
    </w:rPr>
  </w:style>
  <w:style w:type="paragraph" w:customStyle="1" w:styleId="HRONodrka30">
    <w:name w:val="_HRON_odrážka _3_0"/>
    <w:basedOn w:val="Normln"/>
    <w:rsid w:val="00740D9B"/>
    <w:pPr>
      <w:widowControl w:val="0"/>
      <w:suppressAutoHyphens/>
      <w:spacing w:before="60" w:line="240" w:lineRule="auto"/>
      <w:ind w:left="709" w:hanging="709"/>
    </w:pPr>
    <w:rPr>
      <w:rFonts w:ascii="Arial" w:eastAsia="Arial" w:hAnsi="Arial" w:cs="Arial"/>
      <w:color w:val="auto"/>
      <w:kern w:val="2"/>
      <w:szCs w:val="22"/>
    </w:rPr>
  </w:style>
  <w:style w:type="character" w:customStyle="1" w:styleId="0Char">
    <w:name w:val="0 Char"/>
    <w:link w:val="0"/>
    <w:uiPriority w:val="99"/>
    <w:locked/>
    <w:rsid w:val="00740D9B"/>
    <w:rPr>
      <w:rFonts w:ascii="Arial" w:eastAsia="Calibri" w:hAnsi="Arial" w:cs="Arial"/>
    </w:rPr>
  </w:style>
  <w:style w:type="paragraph" w:customStyle="1" w:styleId="0">
    <w:name w:val="0"/>
    <w:basedOn w:val="Normln"/>
    <w:link w:val="0Char"/>
    <w:uiPriority w:val="99"/>
    <w:qFormat/>
    <w:rsid w:val="00740D9B"/>
    <w:pPr>
      <w:spacing w:line="240" w:lineRule="auto"/>
      <w:ind w:firstLine="1134"/>
    </w:pPr>
    <w:rPr>
      <w:rFonts w:ascii="Arial" w:eastAsia="Calibri" w:hAnsi="Arial" w:cs="Arial"/>
      <w:color w:val="auto"/>
      <w:szCs w:val="22"/>
      <w:lang w:eastAsia="en-US"/>
    </w:rPr>
  </w:style>
  <w:style w:type="character" w:customStyle="1" w:styleId="NChar">
    <w:name w:val="N Char"/>
    <w:link w:val="N"/>
    <w:locked/>
    <w:rsid w:val="00740D9B"/>
    <w:rPr>
      <w:rFonts w:ascii="Arial" w:hAnsi="Arial" w:cs="Arial"/>
      <w:noProof/>
    </w:rPr>
  </w:style>
  <w:style w:type="paragraph" w:customStyle="1" w:styleId="N">
    <w:name w:val="N"/>
    <w:basedOn w:val="Normln"/>
    <w:link w:val="NChar"/>
    <w:qFormat/>
    <w:rsid w:val="00740D9B"/>
    <w:pPr>
      <w:spacing w:line="240" w:lineRule="auto"/>
    </w:pPr>
    <w:rPr>
      <w:rFonts w:ascii="Arial" w:eastAsiaTheme="minorHAnsi" w:hAnsi="Arial" w:cs="Arial"/>
      <w:noProof/>
      <w:color w:val="auto"/>
      <w:szCs w:val="22"/>
      <w:lang w:eastAsia="en-US"/>
    </w:rPr>
  </w:style>
  <w:style w:type="character" w:customStyle="1" w:styleId="A1Char">
    <w:name w:val="A.1 Char"/>
    <w:link w:val="A1"/>
    <w:uiPriority w:val="99"/>
    <w:locked/>
    <w:rsid w:val="00740D9B"/>
    <w:rPr>
      <w:rFonts w:ascii="Arial" w:eastAsia="Calibri" w:hAnsi="Arial" w:cs="Arial"/>
      <w:b/>
      <w:bCs/>
      <w:caps/>
      <w:sz w:val="24"/>
      <w:szCs w:val="24"/>
      <w:shd w:val="clear" w:color="auto" w:fill="D9D9D9"/>
    </w:rPr>
  </w:style>
  <w:style w:type="paragraph" w:customStyle="1" w:styleId="A1">
    <w:name w:val="A.1"/>
    <w:basedOn w:val="Normln"/>
    <w:link w:val="A1Char"/>
    <w:uiPriority w:val="99"/>
    <w:qFormat/>
    <w:rsid w:val="00740D9B"/>
    <w:pPr>
      <w:numPr>
        <w:ilvl w:val="1"/>
        <w:numId w:val="2"/>
      </w:numPr>
      <w:shd w:val="clear" w:color="auto" w:fill="D9D9D9"/>
      <w:spacing w:line="240" w:lineRule="auto"/>
      <w:jc w:val="left"/>
    </w:pPr>
    <w:rPr>
      <w:rFonts w:ascii="Arial" w:eastAsia="Calibri" w:hAnsi="Arial" w:cs="Arial"/>
      <w:b/>
      <w:bCs/>
      <w:caps/>
      <w:color w:val="auto"/>
      <w:sz w:val="24"/>
      <w:szCs w:val="24"/>
      <w:lang w:eastAsia="en-US"/>
    </w:rPr>
  </w:style>
  <w:style w:type="paragraph" w:customStyle="1" w:styleId="A11">
    <w:name w:val="A.1.1"/>
    <w:basedOn w:val="Normln"/>
    <w:uiPriority w:val="99"/>
    <w:qFormat/>
    <w:rsid w:val="00740D9B"/>
    <w:pPr>
      <w:numPr>
        <w:ilvl w:val="2"/>
        <w:numId w:val="2"/>
      </w:numPr>
      <w:pBdr>
        <w:bottom w:val="single" w:sz="4" w:space="1" w:color="auto"/>
      </w:pBdr>
      <w:spacing w:line="240" w:lineRule="auto"/>
      <w:ind w:left="2160" w:hanging="180"/>
      <w:jc w:val="left"/>
    </w:pPr>
    <w:rPr>
      <w:rFonts w:ascii="Arial" w:eastAsia="Calibri" w:hAnsi="Arial" w:cs="Arial"/>
      <w:b/>
      <w:caps/>
      <w:color w:val="auto"/>
      <w:sz w:val="24"/>
      <w:szCs w:val="24"/>
      <w:lang w:eastAsia="en-US"/>
    </w:rPr>
  </w:style>
  <w:style w:type="paragraph" w:customStyle="1" w:styleId="a0">
    <w:name w:val="a)"/>
    <w:basedOn w:val="Normln"/>
    <w:uiPriority w:val="99"/>
    <w:qFormat/>
    <w:rsid w:val="00740D9B"/>
    <w:pPr>
      <w:numPr>
        <w:ilvl w:val="3"/>
        <w:numId w:val="2"/>
      </w:numPr>
      <w:pBdr>
        <w:bottom w:val="single" w:sz="4" w:space="1" w:color="auto"/>
      </w:pBdr>
      <w:spacing w:line="240" w:lineRule="auto"/>
      <w:ind w:left="2880" w:hanging="360"/>
    </w:pPr>
    <w:rPr>
      <w:rFonts w:ascii="Arial" w:eastAsia="Calibri" w:hAnsi="Arial" w:cs="Arial"/>
      <w:b/>
      <w:caps/>
      <w:color w:val="auto"/>
      <w:szCs w:val="22"/>
      <w:lang w:eastAsia="en-US"/>
    </w:rPr>
  </w:style>
  <w:style w:type="paragraph" w:customStyle="1" w:styleId="A">
    <w:name w:val="A."/>
    <w:basedOn w:val="Normln"/>
    <w:uiPriority w:val="99"/>
    <w:qFormat/>
    <w:rsid w:val="00740D9B"/>
    <w:pPr>
      <w:numPr>
        <w:numId w:val="2"/>
      </w:numPr>
      <w:shd w:val="clear" w:color="auto" w:fill="D9D9D9"/>
      <w:spacing w:line="240" w:lineRule="auto"/>
      <w:ind w:left="720"/>
      <w:jc w:val="left"/>
    </w:pPr>
    <w:rPr>
      <w:rFonts w:ascii="Arial Black" w:eastAsia="Calibri" w:hAnsi="Arial Black" w:cs="Arial"/>
      <w:caps/>
      <w:color w:val="auto"/>
      <w:sz w:val="28"/>
      <w:szCs w:val="28"/>
      <w:lang w:eastAsia="en-US"/>
    </w:rPr>
  </w:style>
  <w:style w:type="paragraph" w:customStyle="1" w:styleId="a10">
    <w:name w:val="a.1)"/>
    <w:basedOn w:val="Normln"/>
    <w:uiPriority w:val="99"/>
    <w:qFormat/>
    <w:rsid w:val="00740D9B"/>
    <w:pPr>
      <w:numPr>
        <w:ilvl w:val="4"/>
        <w:numId w:val="2"/>
      </w:numPr>
      <w:pBdr>
        <w:bottom w:val="single" w:sz="4" w:space="1" w:color="auto"/>
      </w:pBdr>
      <w:spacing w:line="240" w:lineRule="auto"/>
      <w:ind w:left="3600" w:hanging="360"/>
      <w:jc w:val="left"/>
    </w:pPr>
    <w:rPr>
      <w:rFonts w:ascii="Arial" w:eastAsia="Calibri" w:hAnsi="Arial" w:cs="Arial"/>
      <w:b/>
      <w:color w:val="auto"/>
      <w:szCs w:val="22"/>
      <w:lang w:eastAsia="en-US"/>
    </w:rPr>
  </w:style>
  <w:style w:type="paragraph" w:customStyle="1" w:styleId="a110">
    <w:name w:val="a.1.1)"/>
    <w:basedOn w:val="Normln"/>
    <w:link w:val="a11Char"/>
    <w:uiPriority w:val="99"/>
    <w:qFormat/>
    <w:rsid w:val="00740D9B"/>
    <w:pPr>
      <w:numPr>
        <w:ilvl w:val="5"/>
        <w:numId w:val="2"/>
      </w:numPr>
      <w:pBdr>
        <w:bottom w:val="single" w:sz="4" w:space="1" w:color="auto"/>
      </w:pBdr>
      <w:spacing w:line="240" w:lineRule="auto"/>
      <w:ind w:left="4320" w:hanging="180"/>
      <w:jc w:val="left"/>
    </w:pPr>
    <w:rPr>
      <w:rFonts w:ascii="Arial" w:eastAsia="Calibri" w:hAnsi="Arial" w:cs="Arial"/>
      <w:color w:val="auto"/>
      <w:sz w:val="20"/>
      <w:lang w:eastAsia="en-US"/>
    </w:rPr>
  </w:style>
  <w:style w:type="paragraph" w:customStyle="1" w:styleId="a111">
    <w:name w:val="a.1.1.1)"/>
    <w:basedOn w:val="0"/>
    <w:uiPriority w:val="99"/>
    <w:qFormat/>
    <w:rsid w:val="00740D9B"/>
    <w:pPr>
      <w:numPr>
        <w:ilvl w:val="6"/>
        <w:numId w:val="2"/>
      </w:numPr>
      <w:pBdr>
        <w:bottom w:val="single" w:sz="4" w:space="1" w:color="auto"/>
      </w:pBdr>
      <w:tabs>
        <w:tab w:val="num" w:pos="360"/>
      </w:tabs>
      <w:ind w:left="1985" w:hanging="567"/>
    </w:pPr>
  </w:style>
  <w:style w:type="character" w:customStyle="1" w:styleId="platne1">
    <w:name w:val="platne1"/>
    <w:rsid w:val="00740D9B"/>
  </w:style>
  <w:style w:type="character" w:customStyle="1" w:styleId="Zkladntext21">
    <w:name w:val="Základní text (21)_"/>
    <w:rsid w:val="00740D9B"/>
    <w:rPr>
      <w:rFonts w:ascii="Trebuchet MS" w:eastAsia="Trebuchet MS" w:hAnsi="Trebuchet MS" w:cs="Trebuchet MS" w:hint="default"/>
      <w:b w:val="0"/>
      <w:bCs w:val="0"/>
      <w:i/>
      <w:iCs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Zkladntext21Arial">
    <w:name w:val="Základní text (21) + Arial"/>
    <w:aliases w:val="Ne kurzíva"/>
    <w:rsid w:val="00740D9B"/>
    <w:rPr>
      <w:rFonts w:ascii="Trebuchet MS" w:eastAsia="Trebuchet MS" w:hAnsi="Trebuchet MS" w:cs="Trebuchet MS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Zkladntext210">
    <w:name w:val="Základní text (21)"/>
    <w:rsid w:val="00740D9B"/>
    <w:rPr>
      <w:rFonts w:ascii="Trebuchet MS" w:eastAsia="Trebuchet MS" w:hAnsi="Trebuchet MS" w:cs="Trebuchet MS" w:hint="default"/>
      <w:b w:val="0"/>
      <w:bCs w:val="0"/>
      <w:i/>
      <w:iCs/>
      <w:smallCaps w:val="0"/>
      <w:color w:val="000000"/>
      <w:spacing w:val="0"/>
      <w:w w:val="100"/>
      <w:position w:val="0"/>
      <w:sz w:val="23"/>
      <w:szCs w:val="23"/>
      <w:u w:val="single"/>
      <w:lang w:val="cs-CZ"/>
    </w:rPr>
  </w:style>
  <w:style w:type="character" w:customStyle="1" w:styleId="Zkladntext1">
    <w:name w:val="Základní text1"/>
    <w:rsid w:val="00740D9B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cs-CZ"/>
    </w:rPr>
  </w:style>
  <w:style w:type="character" w:customStyle="1" w:styleId="Zkladntextdkovn6pt">
    <w:name w:val="Základní text + Řádkování 6 pt"/>
    <w:rsid w:val="00740D9B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120"/>
      <w:w w:val="100"/>
      <w:position w:val="0"/>
      <w:sz w:val="23"/>
      <w:szCs w:val="23"/>
      <w:u w:val="none"/>
      <w:effect w:val="none"/>
      <w:shd w:val="clear" w:color="auto" w:fill="FFFFFF"/>
      <w:lang w:val="cs-CZ"/>
    </w:rPr>
  </w:style>
  <w:style w:type="character" w:customStyle="1" w:styleId="Zkladntext10pt">
    <w:name w:val="Základní text + 10 pt"/>
    <w:aliases w:val="Tučné"/>
    <w:rsid w:val="00740D9B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cs-CZ"/>
    </w:rPr>
  </w:style>
  <w:style w:type="character" w:customStyle="1" w:styleId="Zkladntext479pt">
    <w:name w:val="Základní text (47) + 9 pt"/>
    <w:rsid w:val="00740D9B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cs-CZ"/>
    </w:rPr>
  </w:style>
  <w:style w:type="character" w:customStyle="1" w:styleId="Zkladntext4710pt">
    <w:name w:val="Základní text (47) + 10 pt"/>
    <w:rsid w:val="00740D9B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cs-CZ"/>
    </w:rPr>
  </w:style>
  <w:style w:type="character" w:customStyle="1" w:styleId="Zkladntext129">
    <w:name w:val="Základní text (12) + 9"/>
    <w:aliases w:val="5 pt"/>
    <w:rsid w:val="00740D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cs-CZ"/>
    </w:rPr>
  </w:style>
  <w:style w:type="character" w:customStyle="1" w:styleId="tabobsah">
    <w:name w:val="_tab_obsah"/>
    <w:rsid w:val="00740D9B"/>
    <w:rPr>
      <w:rFonts w:ascii="Century Gothic" w:hAnsi="Century Gothic" w:hint="default"/>
      <w:sz w:val="21"/>
      <w:szCs w:val="21"/>
    </w:rPr>
  </w:style>
  <w:style w:type="table" w:styleId="Mkatabulky">
    <w:name w:val="Table Grid"/>
    <w:basedOn w:val="Normlntabulka"/>
    <w:uiPriority w:val="59"/>
    <w:rsid w:val="00740D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BMpodnadpis">
    <w:name w:val="EBM_podnadpis"/>
    <w:basedOn w:val="Normln"/>
    <w:next w:val="EBMtext"/>
    <w:link w:val="EBMpodnadpisChar"/>
    <w:qFormat/>
    <w:rsid w:val="00754EF2"/>
    <w:pPr>
      <w:numPr>
        <w:numId w:val="6"/>
      </w:numPr>
      <w:spacing w:before="120"/>
    </w:pPr>
    <w:rPr>
      <w:rFonts w:cs="Arial"/>
      <w:b/>
    </w:rPr>
  </w:style>
  <w:style w:type="paragraph" w:customStyle="1" w:styleId="EBModrky">
    <w:name w:val="EBM_odrážky"/>
    <w:basedOn w:val="EBMtext"/>
    <w:link w:val="EBModrkyChar"/>
    <w:qFormat/>
    <w:rsid w:val="00483D3F"/>
    <w:pPr>
      <w:numPr>
        <w:numId w:val="5"/>
      </w:numPr>
    </w:pPr>
  </w:style>
  <w:style w:type="character" w:customStyle="1" w:styleId="EBMpodnadpisChar">
    <w:name w:val="EBM_podnadpis Char"/>
    <w:basedOn w:val="Standardnpsmoodstavce"/>
    <w:link w:val="EBMpodnadpis"/>
    <w:rsid w:val="00754EF2"/>
    <w:rPr>
      <w:rFonts w:ascii="Calibri" w:eastAsia="Times New Roman" w:hAnsi="Calibri" w:cs="Arial"/>
      <w:b/>
      <w:color w:val="262626"/>
      <w:szCs w:val="20"/>
      <w:lang w:eastAsia="cs-CZ"/>
    </w:rPr>
  </w:style>
  <w:style w:type="character" w:customStyle="1" w:styleId="EBMtextChar">
    <w:name w:val="EBM_text Char"/>
    <w:basedOn w:val="Standardnpsmoodstavce"/>
    <w:link w:val="EBMtext"/>
    <w:rsid w:val="00483D3F"/>
    <w:rPr>
      <w:rFonts w:eastAsia="Times New Roman" w:cs="Arial"/>
      <w:color w:val="262626"/>
      <w:lang w:eastAsia="cs-CZ"/>
    </w:rPr>
  </w:style>
  <w:style w:type="character" w:customStyle="1" w:styleId="EBModrkyChar">
    <w:name w:val="EBM_odrážky Char"/>
    <w:basedOn w:val="EBMtextChar"/>
    <w:link w:val="EBModrky"/>
    <w:rsid w:val="00483D3F"/>
    <w:rPr>
      <w:rFonts w:eastAsia="Times New Roman" w:cs="Arial"/>
      <w:color w:val="262626"/>
      <w:lang w:eastAsia="cs-CZ"/>
    </w:rPr>
  </w:style>
  <w:style w:type="paragraph" w:styleId="Seznamsodrkami">
    <w:name w:val="List Bullet"/>
    <w:basedOn w:val="Normln"/>
    <w:uiPriority w:val="99"/>
    <w:unhideWhenUsed/>
    <w:rsid w:val="0009526B"/>
    <w:pPr>
      <w:numPr>
        <w:numId w:val="7"/>
      </w:numPr>
      <w:contextualSpacing/>
    </w:pPr>
  </w:style>
  <w:style w:type="character" w:customStyle="1" w:styleId="a11Char">
    <w:name w:val="a.1.1) Char"/>
    <w:basedOn w:val="Standardnpsmoodstavce"/>
    <w:link w:val="a110"/>
    <w:uiPriority w:val="99"/>
    <w:rsid w:val="007D5497"/>
    <w:rPr>
      <w:rFonts w:ascii="Arial" w:eastAsia="Calibri" w:hAnsi="Arial" w:cs="Arial"/>
      <w:sz w:val="20"/>
      <w:szCs w:val="20"/>
    </w:rPr>
  </w:style>
  <w:style w:type="character" w:styleId="slostrnky">
    <w:name w:val="page number"/>
    <w:basedOn w:val="Standardnpsmoodstavce"/>
    <w:rsid w:val="009919FD"/>
  </w:style>
  <w:style w:type="character" w:styleId="Nevyeenzmnka">
    <w:name w:val="Unresolved Mention"/>
    <w:basedOn w:val="Standardnpsmoodstavce"/>
    <w:uiPriority w:val="99"/>
    <w:semiHidden/>
    <w:unhideWhenUsed/>
    <w:rsid w:val="00D26F9A"/>
    <w:rPr>
      <w:color w:val="605E5C"/>
      <w:shd w:val="clear" w:color="auto" w:fill="E1DFDD"/>
    </w:rPr>
  </w:style>
  <w:style w:type="paragraph" w:customStyle="1" w:styleId="Projekt">
    <w:name w:val="Projekt"/>
    <w:basedOn w:val="Nadpis1"/>
    <w:rsid w:val="0035575D"/>
    <w:pPr>
      <w:keepLines w:val="0"/>
      <w:tabs>
        <w:tab w:val="center" w:pos="567"/>
      </w:tabs>
      <w:spacing w:before="240" w:after="60" w:line="240" w:lineRule="auto"/>
      <w:ind w:left="708" w:hanging="708"/>
      <w:outlineLvl w:val="9"/>
    </w:pPr>
    <w:rPr>
      <w:rFonts w:ascii="Arial Narrow" w:eastAsia="Times New Roman" w:hAnsi="Arial Narrow" w:cs="Times New Roman"/>
      <w:bCs w:val="0"/>
      <w:i/>
      <w:color w:val="auto"/>
      <w:kern w:val="28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ement@vakhb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anacek@vakhb.cz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B5B19-AFA4-4CE9-A473-A401A8BB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4003</TotalTime>
  <Pages>6</Pages>
  <Words>856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Klement</dc:creator>
  <cp:lastModifiedBy>Klement Jan, Ing.</cp:lastModifiedBy>
  <cp:revision>421</cp:revision>
  <cp:lastPrinted>2022-02-21T11:40:00Z</cp:lastPrinted>
  <dcterms:created xsi:type="dcterms:W3CDTF">2015-05-27T13:26:00Z</dcterms:created>
  <dcterms:modified xsi:type="dcterms:W3CDTF">2022-02-21T11:41:00Z</dcterms:modified>
</cp:coreProperties>
</file>